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8D" w:rsidRPr="0098798D" w:rsidRDefault="0098798D" w:rsidP="0098798D">
      <w:pPr>
        <w:shd w:val="clear" w:color="auto" w:fill="FFFFFF"/>
        <w:spacing w:after="210" w:line="240" w:lineRule="auto"/>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МІНІСТЕРСТВО ОСВІТИ І НАУКИ УКРАЇНИ</w:t>
      </w:r>
    </w:p>
    <w:p w:rsidR="0098798D" w:rsidRPr="0098798D" w:rsidRDefault="0098798D" w:rsidP="0098798D">
      <w:pPr>
        <w:shd w:val="clear" w:color="auto" w:fill="FFFFFF"/>
        <w:spacing w:after="210" w:line="240" w:lineRule="auto"/>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1/9-185 від 27 березня 2018 року</w:t>
      </w:r>
    </w:p>
    <w:p w:rsidR="0098798D" w:rsidRPr="0098798D" w:rsidRDefault="0098798D" w:rsidP="0098798D">
      <w:pPr>
        <w:shd w:val="clear" w:color="auto" w:fill="FFFFFF"/>
        <w:spacing w:after="0" w:line="240" w:lineRule="auto"/>
        <w:jc w:val="right"/>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Управління (департаменти) освіти</w:t>
      </w:r>
      <w:r w:rsidRPr="0098798D">
        <w:rPr>
          <w:rFonts w:ascii="Times New Roman" w:eastAsia="Times New Roman" w:hAnsi="Times New Roman" w:cs="Times New Roman"/>
          <w:color w:val="000000"/>
          <w:sz w:val="24"/>
          <w:szCs w:val="24"/>
          <w:lang w:val="ru-RU"/>
        </w:rPr>
        <w:br/>
        <w:t>і науки обласних, Київської міської</w:t>
      </w:r>
      <w:r w:rsidRPr="0098798D">
        <w:rPr>
          <w:rFonts w:ascii="Times New Roman" w:eastAsia="Times New Roman" w:hAnsi="Times New Roman" w:cs="Times New Roman"/>
          <w:color w:val="000000"/>
          <w:sz w:val="24"/>
          <w:szCs w:val="24"/>
          <w:lang w:val="ru-RU"/>
        </w:rPr>
        <w:br/>
        <w:t>державних адміністрацій</w:t>
      </w:r>
    </w:p>
    <w:p w:rsidR="0098798D" w:rsidRPr="0098798D" w:rsidRDefault="0098798D" w:rsidP="0098798D">
      <w:pPr>
        <w:shd w:val="clear" w:color="auto" w:fill="FFFFFF"/>
        <w:spacing w:after="0" w:line="240" w:lineRule="auto"/>
        <w:jc w:val="right"/>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Інститути післядипломної</w:t>
      </w:r>
      <w:r w:rsidRPr="0098798D">
        <w:rPr>
          <w:rFonts w:ascii="Times New Roman" w:eastAsia="Times New Roman" w:hAnsi="Times New Roman" w:cs="Times New Roman"/>
          <w:color w:val="000000"/>
          <w:sz w:val="24"/>
          <w:szCs w:val="24"/>
          <w:lang w:val="ru-RU"/>
        </w:rPr>
        <w:br/>
        <w:t>педагогічної освіти</w:t>
      </w:r>
    </w:p>
    <w:p w:rsidR="0098798D" w:rsidRPr="0098798D" w:rsidRDefault="0098798D" w:rsidP="0098798D">
      <w:pPr>
        <w:shd w:val="clear" w:color="auto" w:fill="FFFFFF"/>
        <w:spacing w:after="0" w:line="240" w:lineRule="auto"/>
        <w:jc w:val="right"/>
        <w:rPr>
          <w:rFonts w:ascii="Times New Roman" w:eastAsia="Times New Roman" w:hAnsi="Times New Roman" w:cs="Times New Roman"/>
          <w:color w:val="000000"/>
          <w:sz w:val="24"/>
          <w:szCs w:val="24"/>
          <w:lang w:val="ru-RU"/>
        </w:rPr>
      </w:pPr>
    </w:p>
    <w:p w:rsidR="0098798D" w:rsidRPr="0098798D" w:rsidRDefault="0098798D" w:rsidP="0098798D">
      <w:pPr>
        <w:shd w:val="clear" w:color="auto" w:fill="FFFFFF"/>
        <w:spacing w:after="0" w:line="240" w:lineRule="auto"/>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Щодо проведення державної</w:t>
      </w:r>
      <w:r w:rsidRPr="0098798D">
        <w:rPr>
          <w:rFonts w:ascii="Times New Roman" w:eastAsia="Times New Roman" w:hAnsi="Times New Roman" w:cs="Times New Roman"/>
          <w:b/>
          <w:bCs/>
          <w:color w:val="000000"/>
          <w:sz w:val="24"/>
          <w:szCs w:val="24"/>
          <w:bdr w:val="none" w:sz="0" w:space="0" w:color="auto" w:frame="1"/>
          <w:lang w:val="ru-RU"/>
        </w:rPr>
        <w:br/>
        <w:t>підсумкової атестації у закладах</w:t>
      </w:r>
      <w:r w:rsidRPr="0098798D">
        <w:rPr>
          <w:rFonts w:ascii="Times New Roman" w:eastAsia="Times New Roman" w:hAnsi="Times New Roman" w:cs="Times New Roman"/>
          <w:b/>
          <w:bCs/>
          <w:color w:val="000000"/>
          <w:sz w:val="24"/>
          <w:szCs w:val="24"/>
          <w:bdr w:val="none" w:sz="0" w:space="0" w:color="auto" w:frame="1"/>
          <w:lang w:val="ru-RU"/>
        </w:rPr>
        <w:br/>
        <w:t>загальної середньої освіти</w:t>
      </w:r>
      <w:r w:rsidRPr="0098798D">
        <w:rPr>
          <w:rFonts w:ascii="Times New Roman" w:eastAsia="Times New Roman" w:hAnsi="Times New Roman" w:cs="Times New Roman"/>
          <w:b/>
          <w:bCs/>
          <w:color w:val="000000"/>
          <w:sz w:val="24"/>
          <w:szCs w:val="24"/>
          <w:bdr w:val="none" w:sz="0" w:space="0" w:color="auto" w:frame="1"/>
          <w:lang w:val="ru-RU"/>
        </w:rPr>
        <w:br/>
        <w:t>в 2017/2018 навчальному році</w:t>
      </w:r>
    </w:p>
    <w:p w:rsidR="0098798D" w:rsidRPr="0098798D" w:rsidRDefault="0098798D" w:rsidP="0098798D">
      <w:pPr>
        <w:shd w:val="clear" w:color="auto" w:fill="FFFFFF"/>
        <w:spacing w:after="210" w:line="240" w:lineRule="auto"/>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Шановні колеги!</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Міністерство освіти і науки надсилає для практичного використання орієнтовні вимоги до змісту атестаційних завдань для проведення державної підсумкової атестації </w:t>
      </w:r>
      <w:proofErr w:type="gramStart"/>
      <w:r w:rsidRPr="0098798D">
        <w:rPr>
          <w:rFonts w:ascii="Times New Roman" w:eastAsia="Times New Roman" w:hAnsi="Times New Roman" w:cs="Times New Roman"/>
          <w:color w:val="000000"/>
          <w:sz w:val="24"/>
          <w:szCs w:val="24"/>
          <w:lang w:val="ru-RU"/>
        </w:rPr>
        <w:t>у закладах</w:t>
      </w:r>
      <w:proofErr w:type="gramEnd"/>
      <w:r w:rsidRPr="0098798D">
        <w:rPr>
          <w:rFonts w:ascii="Times New Roman" w:eastAsia="Times New Roman" w:hAnsi="Times New Roman" w:cs="Times New Roman"/>
          <w:color w:val="000000"/>
          <w:sz w:val="24"/>
          <w:szCs w:val="24"/>
          <w:lang w:val="ru-RU"/>
        </w:rPr>
        <w:t xml:space="preserve"> загальної середньої освіти в 2017/2018 навчальному році, підготовлених спільно з Національною академією педагогічних наук України та Інститутом модернізації змісту освіти.</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Просимо довести їх до відома керівників закладів загальної середньої освіти та вчителів.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Рекомендації щодо особливостей проведення державної підсумкової атестації у закладах загальної середньої освіти в 2017/2018 навчальному році надіслано листами Міністерства освіти і науки України від 15 січня 2018 </w:t>
      </w:r>
      <w:r w:rsidRPr="0098798D">
        <w:rPr>
          <w:rFonts w:ascii="Times New Roman" w:eastAsia="Times New Roman" w:hAnsi="Times New Roman" w:cs="Times New Roman"/>
          <w:color w:val="000000"/>
          <w:sz w:val="24"/>
          <w:szCs w:val="24"/>
        </w:rPr>
        <w:t>p</w:t>
      </w:r>
      <w:r w:rsidRPr="0098798D">
        <w:rPr>
          <w:rFonts w:ascii="Times New Roman" w:eastAsia="Times New Roman" w:hAnsi="Times New Roman" w:cs="Times New Roman"/>
          <w:color w:val="000000"/>
          <w:sz w:val="24"/>
          <w:szCs w:val="24"/>
          <w:lang w:val="ru-RU"/>
        </w:rPr>
        <w:t>.</w:t>
      </w:r>
      <w:r w:rsidRPr="0098798D">
        <w:rPr>
          <w:rFonts w:ascii="Times New Roman" w:eastAsia="Times New Roman" w:hAnsi="Times New Roman" w:cs="Times New Roman"/>
          <w:color w:val="000000"/>
          <w:sz w:val="24"/>
          <w:szCs w:val="24"/>
        </w:rPr>
        <w:t> </w:t>
      </w:r>
      <w:hyperlink r:id="rId5" w:history="1">
        <w:r w:rsidRPr="0098798D">
          <w:rPr>
            <w:rFonts w:ascii="Times New Roman" w:eastAsia="Times New Roman" w:hAnsi="Times New Roman" w:cs="Times New Roman"/>
            <w:color w:val="8C8282"/>
            <w:sz w:val="24"/>
            <w:szCs w:val="24"/>
            <w:u w:val="single"/>
            <w:bdr w:val="none" w:sz="0" w:space="0" w:color="auto" w:frame="1"/>
            <w:lang w:val="ru-RU"/>
          </w:rPr>
          <w:t>№ 1/9-27</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(щодо особливостей проведення ДПА з іноземних мов) та від 31 січня 2018 р.</w:t>
      </w:r>
      <w:r w:rsidRPr="0098798D">
        <w:rPr>
          <w:rFonts w:ascii="Times New Roman" w:eastAsia="Times New Roman" w:hAnsi="Times New Roman" w:cs="Times New Roman"/>
          <w:color w:val="000000"/>
          <w:sz w:val="24"/>
          <w:szCs w:val="24"/>
        </w:rPr>
        <w:t> </w:t>
      </w:r>
      <w:hyperlink r:id="rId6" w:history="1">
        <w:r w:rsidRPr="0098798D">
          <w:rPr>
            <w:rFonts w:ascii="Times New Roman" w:eastAsia="Times New Roman" w:hAnsi="Times New Roman" w:cs="Times New Roman"/>
            <w:color w:val="8C8282"/>
            <w:sz w:val="24"/>
            <w:szCs w:val="24"/>
            <w:u w:val="single"/>
            <w:bdr w:val="none" w:sz="0" w:space="0" w:color="auto" w:frame="1"/>
            <w:lang w:val="ru-RU"/>
          </w:rPr>
          <w:t>№ 1/9-66</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«Про організоване завершення 2017/2018 н. </w:t>
      </w:r>
      <w:r w:rsidRPr="0098798D">
        <w:rPr>
          <w:rFonts w:ascii="Times New Roman" w:eastAsia="Times New Roman" w:hAnsi="Times New Roman" w:cs="Times New Roman"/>
          <w:color w:val="000000"/>
          <w:sz w:val="24"/>
          <w:szCs w:val="24"/>
        </w:rPr>
        <w:t>p</w:t>
      </w:r>
      <w:r w:rsidRPr="0098798D">
        <w:rPr>
          <w:rFonts w:ascii="Times New Roman" w:eastAsia="Times New Roman" w:hAnsi="Times New Roman" w:cs="Times New Roman"/>
          <w:color w:val="000000"/>
          <w:sz w:val="24"/>
          <w:szCs w:val="24"/>
          <w:lang w:val="ru-RU"/>
        </w:rPr>
        <w:t>. та особливості проведення ДПА у закладах загальної середньої освіти».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p>
    <w:p w:rsidR="0098798D" w:rsidRPr="0098798D" w:rsidRDefault="0098798D" w:rsidP="0098798D">
      <w:pPr>
        <w:shd w:val="clear" w:color="auto" w:fill="FFFFFF"/>
        <w:spacing w:after="0" w:line="240" w:lineRule="auto"/>
        <w:ind w:firstLine="426"/>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 повагою</w:t>
      </w:r>
      <w:r w:rsidRPr="0098798D">
        <w:rPr>
          <w:rFonts w:ascii="Times New Roman" w:eastAsia="Times New Roman" w:hAnsi="Times New Roman" w:cs="Times New Roman"/>
          <w:color w:val="000000"/>
          <w:sz w:val="24"/>
          <w:szCs w:val="24"/>
          <w:lang w:val="ru-RU"/>
        </w:rPr>
        <w:br/>
        <w:t xml:space="preserve">заступник міністра </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Р. В. Греба</w:t>
      </w:r>
    </w:p>
    <w:p w:rsidR="0098798D" w:rsidRPr="0098798D" w:rsidRDefault="0098798D" w:rsidP="0098798D">
      <w:pPr>
        <w:shd w:val="clear" w:color="auto" w:fill="FFFFFF"/>
        <w:spacing w:after="0" w:line="240" w:lineRule="auto"/>
        <w:ind w:firstLine="426"/>
        <w:jc w:val="right"/>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ЗАТВЕРДЖУЮ</w:t>
      </w:r>
      <w:r w:rsidRPr="0098798D">
        <w:rPr>
          <w:rFonts w:ascii="Times New Roman" w:eastAsia="Times New Roman" w:hAnsi="Times New Roman" w:cs="Times New Roman"/>
          <w:color w:val="000000"/>
          <w:sz w:val="24"/>
          <w:szCs w:val="24"/>
          <w:lang w:val="ru-RU"/>
        </w:rPr>
        <w:br/>
        <w:t>директор департаменту загальної</w:t>
      </w:r>
      <w:r w:rsidRPr="0098798D">
        <w:rPr>
          <w:rFonts w:ascii="Times New Roman" w:eastAsia="Times New Roman" w:hAnsi="Times New Roman" w:cs="Times New Roman"/>
          <w:color w:val="000000"/>
          <w:sz w:val="24"/>
          <w:szCs w:val="24"/>
          <w:lang w:val="ru-RU"/>
        </w:rPr>
        <w:br/>
        <w:t>середньої та дошкільної освіти</w:t>
      </w:r>
      <w:r w:rsidRPr="0098798D">
        <w:rPr>
          <w:rFonts w:ascii="Times New Roman" w:eastAsia="Times New Roman" w:hAnsi="Times New Roman" w:cs="Times New Roman"/>
          <w:color w:val="000000"/>
          <w:sz w:val="24"/>
          <w:szCs w:val="24"/>
          <w:lang w:val="ru-RU"/>
        </w:rPr>
        <w:br/>
        <w:t>Міністерства освіти і науки України</w:t>
      </w:r>
      <w:r w:rsidRPr="0098798D">
        <w:rPr>
          <w:rFonts w:ascii="Times New Roman" w:eastAsia="Times New Roman" w:hAnsi="Times New Roman" w:cs="Times New Roman"/>
          <w:color w:val="000000"/>
          <w:sz w:val="24"/>
          <w:szCs w:val="24"/>
          <w:lang w:val="ru-RU"/>
        </w:rPr>
        <w:br/>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Ю. Г. Кононенко</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Орієнтовні вимоги</w:t>
      </w:r>
      <w:r w:rsidRPr="0098798D">
        <w:rPr>
          <w:rFonts w:ascii="Times New Roman" w:eastAsia="Times New Roman" w:hAnsi="Times New Roman" w:cs="Times New Roman"/>
          <w:b/>
          <w:bCs/>
          <w:color w:val="000000"/>
          <w:sz w:val="24"/>
          <w:szCs w:val="24"/>
          <w:bdr w:val="none" w:sz="0" w:space="0" w:color="auto" w:frame="1"/>
          <w:lang w:val="ru-RU"/>
        </w:rPr>
        <w:br/>
        <w:t>до змісту атестаційних завдань для</w:t>
      </w:r>
      <w:r w:rsidRPr="0098798D">
        <w:rPr>
          <w:rFonts w:ascii="Times New Roman" w:eastAsia="Times New Roman" w:hAnsi="Times New Roman" w:cs="Times New Roman"/>
          <w:b/>
          <w:bCs/>
          <w:color w:val="000000"/>
          <w:sz w:val="24"/>
          <w:szCs w:val="24"/>
          <w:bdr w:val="none" w:sz="0" w:space="0" w:color="auto" w:frame="1"/>
          <w:lang w:val="ru-RU"/>
        </w:rPr>
        <w:br/>
        <w:t>проведення державної підсумкової атестації учнів (вихованців)</w:t>
      </w:r>
      <w:r w:rsidRPr="0098798D">
        <w:rPr>
          <w:rFonts w:ascii="Times New Roman" w:eastAsia="Times New Roman" w:hAnsi="Times New Roman" w:cs="Times New Roman"/>
          <w:b/>
          <w:bCs/>
          <w:color w:val="000000"/>
          <w:sz w:val="24"/>
          <w:szCs w:val="24"/>
          <w:bdr w:val="none" w:sz="0" w:space="0" w:color="auto" w:frame="1"/>
          <w:lang w:val="ru-RU"/>
        </w:rPr>
        <w:br/>
        <w:t>у системі загальної середньої освіти у 2017/2018 навчальному році</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 xml:space="preserve">Орієнтовні </w:t>
      </w:r>
      <w:proofErr w:type="gramStart"/>
      <w:r w:rsidRPr="0098798D">
        <w:rPr>
          <w:rFonts w:ascii="Times New Roman" w:eastAsia="Times New Roman" w:hAnsi="Times New Roman" w:cs="Times New Roman"/>
          <w:b/>
          <w:bCs/>
          <w:color w:val="000000"/>
          <w:sz w:val="24"/>
          <w:szCs w:val="24"/>
          <w:bdr w:val="none" w:sz="0" w:space="0" w:color="auto" w:frame="1"/>
          <w:lang w:val="ru-RU"/>
        </w:rPr>
        <w:t xml:space="preserve">вимоги </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до</w:t>
      </w:r>
      <w:proofErr w:type="gramEnd"/>
      <w:r w:rsidRPr="0098798D">
        <w:rPr>
          <w:rFonts w:ascii="Times New Roman" w:eastAsia="Times New Roman" w:hAnsi="Times New Roman" w:cs="Times New Roman"/>
          <w:b/>
          <w:bCs/>
          <w:color w:val="000000"/>
          <w:sz w:val="24"/>
          <w:szCs w:val="24"/>
          <w:bdr w:val="none" w:sz="0" w:space="0" w:color="auto" w:frame="1"/>
          <w:lang w:val="ru-RU"/>
        </w:rPr>
        <w:t xml:space="preserve"> змісту атестаційних робіт</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 xml:space="preserve"> для учнів 4 класу</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Атестація з кожного предмета проводиться письмово</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у формі підсумкових контрольних робіт.</w:t>
      </w:r>
    </w:p>
    <w:p w:rsid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проведення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Оцінювання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w:t>
      </w:r>
      <w:r w:rsidRPr="0098798D">
        <w:rPr>
          <w:rFonts w:ascii="Times New Roman" w:eastAsia="Times New Roman" w:hAnsi="Times New Roman" w:cs="Times New Roman"/>
          <w:color w:val="000000"/>
          <w:sz w:val="24"/>
          <w:szCs w:val="24"/>
          <w:lang w:val="ru-RU"/>
        </w:rPr>
        <w:lastRenderedPageBreak/>
        <w:t>13.04.2011</w:t>
      </w:r>
      <w:r w:rsidRPr="0098798D">
        <w:rPr>
          <w:rFonts w:ascii="Times New Roman" w:eastAsia="Times New Roman" w:hAnsi="Times New Roman" w:cs="Times New Roman"/>
          <w:color w:val="000000"/>
          <w:sz w:val="24"/>
          <w:szCs w:val="24"/>
        </w:rPr>
        <w:t> </w:t>
      </w:r>
      <w:hyperlink r:id="rId7" w:history="1">
        <w:r w:rsidRPr="0098798D">
          <w:rPr>
            <w:rFonts w:ascii="Times New Roman" w:eastAsia="Times New Roman" w:hAnsi="Times New Roman" w:cs="Times New Roman"/>
            <w:color w:val="8C8282"/>
            <w:sz w:val="24"/>
            <w:szCs w:val="24"/>
            <w:u w:val="single"/>
            <w:bdr w:val="none" w:sz="0" w:space="0" w:color="auto" w:frame="1"/>
            <w:lang w:val="ru-RU"/>
          </w:rPr>
          <w:t>№ 329</w:t>
        </w:r>
      </w:hyperlink>
      <w:r w:rsidRPr="0098798D">
        <w:rPr>
          <w:rFonts w:ascii="Times New Roman" w:eastAsia="Times New Roman" w:hAnsi="Times New Roman" w:cs="Times New Roman"/>
          <w:color w:val="000000"/>
          <w:sz w:val="24"/>
          <w:szCs w:val="24"/>
          <w:lang w:val="ru-RU"/>
        </w:rPr>
        <w:t>, зареєстрований у Міністерстві юстиції України 11 травня 2011 року за № 566/19304) та Орієнтовних вимог до контролю та оцінювання навчальних досягнень учнів початкової школи (наказ Міністерства освіти і науки України від 19.08.2016</w:t>
      </w:r>
      <w:r w:rsidRPr="0098798D">
        <w:rPr>
          <w:rFonts w:ascii="Times New Roman" w:eastAsia="Times New Roman" w:hAnsi="Times New Roman" w:cs="Times New Roman"/>
          <w:color w:val="000000"/>
          <w:sz w:val="24"/>
          <w:szCs w:val="24"/>
        </w:rPr>
        <w:t> </w:t>
      </w:r>
      <w:hyperlink r:id="rId8" w:history="1">
        <w:r w:rsidRPr="0098798D">
          <w:rPr>
            <w:rFonts w:ascii="Times New Roman" w:eastAsia="Times New Roman" w:hAnsi="Times New Roman" w:cs="Times New Roman"/>
            <w:color w:val="8C8282"/>
            <w:sz w:val="24"/>
            <w:szCs w:val="24"/>
            <w:u w:val="single"/>
            <w:bdr w:val="none" w:sz="0" w:space="0" w:color="auto" w:frame="1"/>
            <w:lang w:val="ru-RU"/>
          </w:rPr>
          <w:t>№ 1009</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«Про внесення змін до наказу Міністерства освіти і науки України від 21.08.2013</w:t>
      </w:r>
      <w:r w:rsidRPr="0098798D">
        <w:rPr>
          <w:rFonts w:ascii="Times New Roman" w:eastAsia="Times New Roman" w:hAnsi="Times New Roman" w:cs="Times New Roman"/>
          <w:color w:val="000000"/>
          <w:sz w:val="24"/>
          <w:szCs w:val="24"/>
        </w:rPr>
        <w:t> </w:t>
      </w:r>
      <w:hyperlink r:id="rId9" w:history="1">
        <w:r w:rsidRPr="0098798D">
          <w:rPr>
            <w:rFonts w:ascii="Times New Roman" w:eastAsia="Times New Roman" w:hAnsi="Times New Roman" w:cs="Times New Roman"/>
            <w:color w:val="8C8282"/>
            <w:sz w:val="24"/>
            <w:szCs w:val="24"/>
            <w:u w:val="single"/>
            <w:bdr w:val="none" w:sz="0" w:space="0" w:color="auto" w:frame="1"/>
            <w:lang w:val="ru-RU"/>
          </w:rPr>
          <w:t>№ 1222</w:t>
        </w:r>
      </w:hyperlink>
      <w:r w:rsidRPr="0098798D">
        <w:rPr>
          <w:rFonts w:ascii="Times New Roman" w:eastAsia="Times New Roman" w:hAnsi="Times New Roman" w:cs="Times New Roman"/>
          <w:color w:val="000000"/>
          <w:sz w:val="24"/>
          <w:szCs w:val="24"/>
          <w:lang w:val="ru-RU"/>
        </w:rPr>
        <w:t>»).</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Зміст завдань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підготовці завдань для підсумкової контрольної роботи необхідно враховувати такі аспекти:</w:t>
      </w:r>
    </w:p>
    <w:p w:rsidR="0098798D" w:rsidRPr="0098798D" w:rsidRDefault="0098798D" w:rsidP="0098798D">
      <w:pPr>
        <w:numPr>
          <w:ilvl w:val="0"/>
          <w:numId w:val="1"/>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перевірці підлягає навчальний матеріал, що опановувався учнями впродовж навчання в початковій школі;</w:t>
      </w:r>
    </w:p>
    <w:p w:rsidR="0098798D" w:rsidRPr="0098798D" w:rsidRDefault="0098798D" w:rsidP="0098798D">
      <w:pPr>
        <w:numPr>
          <w:ilvl w:val="0"/>
          <w:numId w:val="1"/>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контрольна робота повинна містити компетентнісно-орієнтовані завдання різних рівнів складності;</w:t>
      </w:r>
    </w:p>
    <w:p w:rsidR="0098798D" w:rsidRPr="0098798D" w:rsidRDefault="0098798D" w:rsidP="0098798D">
      <w:pPr>
        <w:numPr>
          <w:ilvl w:val="0"/>
          <w:numId w:val="1"/>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кількість і обсяг завдань мають бути оптимальними для виконання впродовж часового проміжку, відведеного на контрольну роботу;</w:t>
      </w:r>
    </w:p>
    <w:p w:rsidR="0098798D" w:rsidRPr="0098798D" w:rsidRDefault="0098798D" w:rsidP="0098798D">
      <w:pPr>
        <w:numPr>
          <w:ilvl w:val="0"/>
          <w:numId w:val="1"/>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тестові завдання бажано формулювати в одному стилі: або у формі запитання, або спонукання;</w:t>
      </w:r>
    </w:p>
    <w:p w:rsidR="0098798D" w:rsidRPr="0098798D" w:rsidRDefault="0098798D" w:rsidP="0098798D">
      <w:pPr>
        <w:numPr>
          <w:ilvl w:val="0"/>
          <w:numId w:val="1"/>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для проведення підсумкової контрольної роботи готують у двох рівноцінних варіантах.</w:t>
      </w:r>
    </w:p>
    <w:p w:rsidR="0098798D" w:rsidRPr="0098798D" w:rsidRDefault="0098798D" w:rsidP="0098798D">
      <w:pPr>
        <w:shd w:val="clear" w:color="auto" w:fill="FFFFFF"/>
        <w:spacing w:after="0" w:line="240" w:lineRule="auto"/>
        <w:ind w:firstLine="425"/>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Особливості конструювання змісту атестаційної роботи з української мови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lang w:val="ru-RU"/>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w:t>
      </w:r>
      <w:r w:rsidRPr="0098798D">
        <w:rPr>
          <w:rFonts w:ascii="Times New Roman" w:eastAsia="Times New Roman" w:hAnsi="Times New Roman" w:cs="Times New Roman"/>
          <w:color w:val="000000"/>
          <w:sz w:val="24"/>
          <w:szCs w:val="24"/>
        </w:rPr>
        <w:t>Далі організовують перевірку навички читання мовчки таким чином:</w:t>
      </w:r>
    </w:p>
    <w:p w:rsidR="0098798D" w:rsidRPr="0098798D" w:rsidRDefault="0098798D" w:rsidP="0098798D">
      <w:pPr>
        <w:numPr>
          <w:ilvl w:val="0"/>
          <w:numId w:val="2"/>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учитель пропонує дітям взяти в руки олівці;</w:t>
      </w:r>
    </w:p>
    <w:p w:rsidR="0098798D" w:rsidRPr="0098798D" w:rsidRDefault="0098798D" w:rsidP="0098798D">
      <w:pPr>
        <w:numPr>
          <w:ilvl w:val="0"/>
          <w:numId w:val="2"/>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 вказівкою вчителя діти починають читати текст (мовчки);</w:t>
      </w:r>
    </w:p>
    <w:p w:rsidR="0098798D" w:rsidRPr="0098798D" w:rsidRDefault="0098798D" w:rsidP="0098798D">
      <w:pPr>
        <w:numPr>
          <w:ilvl w:val="0"/>
          <w:numId w:val="2"/>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через 3 хвилини вчитель зупиняє читання і пропонує поставити олівцем крапку над словом, на якому зупинився читати учень;</w:t>
      </w:r>
    </w:p>
    <w:p w:rsidR="0098798D" w:rsidRPr="0098798D" w:rsidRDefault="0098798D" w:rsidP="0098798D">
      <w:pPr>
        <w:numPr>
          <w:ilvl w:val="0"/>
          <w:numId w:val="2"/>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учитель пропонує дітям продовжити читання тексту до кінця.</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Після повного прочитання тексту учням пропонується виконувати завдання </w:t>
      </w:r>
      <w:proofErr w:type="gramStart"/>
      <w:r w:rsidRPr="0098798D">
        <w:rPr>
          <w:rFonts w:ascii="Times New Roman" w:eastAsia="Times New Roman" w:hAnsi="Times New Roman" w:cs="Times New Roman"/>
          <w:color w:val="000000"/>
          <w:sz w:val="24"/>
          <w:szCs w:val="24"/>
          <w:lang w:val="ru-RU"/>
        </w:rPr>
        <w:t>у порядку</w:t>
      </w:r>
      <w:proofErr w:type="gramEnd"/>
      <w:r w:rsidRPr="0098798D">
        <w:rPr>
          <w:rFonts w:ascii="Times New Roman" w:eastAsia="Times New Roman" w:hAnsi="Times New Roman" w:cs="Times New Roman"/>
          <w:color w:val="000000"/>
          <w:sz w:val="24"/>
          <w:szCs w:val="24"/>
          <w:lang w:val="ru-RU"/>
        </w:rPr>
        <w:t xml:space="preserve"> зручному дитині.</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І варіант</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підсумкової контрольної роботи з української мови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 xml:space="preserve">Вимоги до формування змісту І </w:t>
      </w:r>
      <w:proofErr w:type="gramStart"/>
      <w:r w:rsidRPr="0098798D">
        <w:rPr>
          <w:rFonts w:ascii="Times New Roman" w:eastAsia="Times New Roman" w:hAnsi="Times New Roman" w:cs="Times New Roman"/>
          <w:b/>
          <w:bCs/>
          <w:i/>
          <w:iCs/>
          <w:color w:val="000000"/>
          <w:sz w:val="24"/>
          <w:szCs w:val="24"/>
          <w:bdr w:val="none" w:sz="0" w:space="0" w:color="auto" w:frame="1"/>
          <w:lang w:val="ru-RU"/>
        </w:rPr>
        <w:t>варіанту</w:t>
      </w:r>
      <w:r w:rsidRPr="0098798D">
        <w:rPr>
          <w:rFonts w:ascii="Times New Roman" w:eastAsia="Times New Roman" w:hAnsi="Times New Roman" w:cs="Times New Roman"/>
          <w:b/>
          <w:bCs/>
          <w:i/>
          <w:iCs/>
          <w:color w:val="000000"/>
          <w:sz w:val="24"/>
          <w:szCs w:val="24"/>
          <w:bdr w:val="none" w:sz="0" w:space="0" w:color="auto" w:frame="1"/>
        </w:rPr>
        <w:t> </w:t>
      </w:r>
      <w:r w:rsidRPr="0098798D">
        <w:rPr>
          <w:rFonts w:ascii="Times New Roman" w:eastAsia="Times New Roman" w:hAnsi="Times New Roman" w:cs="Times New Roman"/>
          <w:b/>
          <w:bCs/>
          <w:i/>
          <w:iCs/>
          <w:color w:val="000000"/>
          <w:sz w:val="24"/>
          <w:szCs w:val="24"/>
          <w:bdr w:val="none" w:sz="0" w:space="0" w:color="auto" w:frame="1"/>
          <w:lang w:val="ru-RU"/>
        </w:rPr>
        <w:t xml:space="preserve"> підсумкової</w:t>
      </w:r>
      <w:proofErr w:type="gramEnd"/>
      <w:r w:rsidRPr="0098798D">
        <w:rPr>
          <w:rFonts w:ascii="Times New Roman" w:eastAsia="Times New Roman" w:hAnsi="Times New Roman" w:cs="Times New Roman"/>
          <w:b/>
          <w:bCs/>
          <w:i/>
          <w:iCs/>
          <w:color w:val="000000"/>
          <w:sz w:val="24"/>
          <w:szCs w:val="24"/>
          <w:bdr w:val="none" w:sz="0" w:space="0" w:color="auto" w:frame="1"/>
          <w:lang w:val="ru-RU"/>
        </w:rPr>
        <w:t xml:space="preserve"> контрольної роботи з української мови</w:t>
      </w:r>
    </w:p>
    <w:tbl>
      <w:tblPr>
        <w:tblW w:w="10624" w:type="dxa"/>
        <w:shd w:val="clear" w:color="auto" w:fill="FFFFFF"/>
        <w:tblCellMar>
          <w:left w:w="0" w:type="dxa"/>
          <w:right w:w="0" w:type="dxa"/>
        </w:tblCellMar>
        <w:tblLook w:val="04A0" w:firstRow="1" w:lastRow="0" w:firstColumn="1" w:lastColumn="0" w:noHBand="0" w:noVBand="1"/>
      </w:tblPr>
      <w:tblGrid>
        <w:gridCol w:w="701"/>
        <w:gridCol w:w="4527"/>
        <w:gridCol w:w="1409"/>
        <w:gridCol w:w="1906"/>
        <w:gridCol w:w="2081"/>
      </w:tblGrid>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з/п</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Види завдань</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завдань</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b/>
                <w:bCs/>
                <w:color w:val="666666"/>
                <w:sz w:val="24"/>
                <w:szCs w:val="24"/>
                <w:bdr w:val="none" w:sz="0" w:space="0" w:color="auto" w:frame="1"/>
                <w:lang w:val="ru-RU"/>
              </w:rPr>
              <w:t xml:space="preserve">Кількість балів за кожне правильно </w:t>
            </w:r>
            <w:r w:rsidRPr="0098798D">
              <w:rPr>
                <w:rFonts w:ascii="Times New Roman" w:eastAsia="Times New Roman" w:hAnsi="Times New Roman" w:cs="Times New Roman"/>
                <w:b/>
                <w:bCs/>
                <w:color w:val="666666"/>
                <w:sz w:val="24"/>
                <w:szCs w:val="24"/>
                <w:bdr w:val="none" w:sz="0" w:space="0" w:color="auto" w:frame="1"/>
                <w:lang w:val="ru-RU"/>
              </w:rPr>
              <w:lastRenderedPageBreak/>
              <w:t>виконане завдання</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lastRenderedPageBreak/>
              <w:t>Максимальна кількість балів</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lang w:val="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w:t>
            </w:r>
            <w:r w:rsidRPr="0098798D">
              <w:rPr>
                <w:rFonts w:ascii="Times New Roman" w:eastAsia="Times New Roman" w:hAnsi="Times New Roman" w:cs="Times New Roman"/>
                <w:color w:val="666666"/>
                <w:sz w:val="24"/>
                <w:szCs w:val="24"/>
              </w:rPr>
              <w:t> </w:t>
            </w:r>
            <w:r w:rsidRPr="0098798D">
              <w:rPr>
                <w:rFonts w:ascii="Times New Roman" w:eastAsia="Times New Roman" w:hAnsi="Times New Roman" w:cs="Times New Roman"/>
                <w:color w:val="666666"/>
                <w:sz w:val="24"/>
                <w:szCs w:val="24"/>
                <w:lang w:val="ru-RU"/>
              </w:rPr>
              <w:t xml:space="preserve"> 220-250 слів). Кількість слів, які потребують пояснення – не більше 2. Речення у тексті не мають містити більше 12 слів. </w:t>
            </w:r>
            <w:r w:rsidRPr="0098798D">
              <w:rPr>
                <w:rFonts w:ascii="Times New Roman" w:eastAsia="Times New Roman" w:hAnsi="Times New Roman" w:cs="Times New Roman"/>
                <w:color w:val="666666"/>
                <w:sz w:val="24"/>
                <w:szCs w:val="24"/>
              </w:rPr>
              <w:t>Стиль тексту – художній, науково-художній.</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до тексту для перевірки розуміння його змісту і вміння працювати з текстом</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rPr>
              <w:t xml:space="preserve">Списування тексту з пропущеними орфограмами обсягом 45-50 </w:t>
            </w:r>
            <w:proofErr w:type="gramStart"/>
            <w:r w:rsidRPr="0098798D">
              <w:rPr>
                <w:rFonts w:ascii="Times New Roman" w:eastAsia="Times New Roman" w:hAnsi="Times New Roman" w:cs="Times New Roman"/>
                <w:color w:val="666666"/>
                <w:sz w:val="24"/>
                <w:szCs w:val="24"/>
              </w:rPr>
              <w:t>слів  і</w:t>
            </w:r>
            <w:proofErr w:type="gramEnd"/>
            <w:r w:rsidRPr="0098798D">
              <w:rPr>
                <w:rFonts w:ascii="Times New Roman" w:eastAsia="Times New Roman" w:hAnsi="Times New Roman" w:cs="Times New Roman"/>
                <w:color w:val="666666"/>
                <w:sz w:val="24"/>
                <w:szCs w:val="24"/>
              </w:rPr>
              <w:t xml:space="preserve">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r w:rsidRPr="0098798D">
              <w:rPr>
                <w:rFonts w:ascii="Times New Roman" w:eastAsia="Times New Roman" w:hAnsi="Times New Roman" w:cs="Times New Roman"/>
                <w:color w:val="666666"/>
                <w:sz w:val="24"/>
                <w:szCs w:val="24"/>
                <w:lang w:val="ru-RU"/>
              </w:rPr>
              <w:t>Текст не має містити більше 2 слів на орфограми, вивчення яких не передбачено програмою початкової школи**</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3 бали**</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до тексту для перевірки мовних знань</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5.</w:t>
            </w:r>
          </w:p>
        </w:tc>
        <w:tc>
          <w:tcPr>
            <w:tcW w:w="45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Творче завдання до тексту: побудова зв’язного висловлювання з 3-4 речень (для шкіл з навчанням мовами національних меншин – 2-3 речень</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  по 2 бали***</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5228"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Разом</w:t>
            </w:r>
          </w:p>
        </w:tc>
        <w:tc>
          <w:tcPr>
            <w:tcW w:w="1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9</w:t>
            </w:r>
          </w:p>
        </w:tc>
        <w:tc>
          <w:tcPr>
            <w:tcW w:w="190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tc>
        <w:tc>
          <w:tcPr>
            <w:tcW w:w="208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12 балів</w:t>
            </w:r>
          </w:p>
        </w:tc>
      </w:tr>
    </w:tbl>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br/>
      </w:r>
      <w:r w:rsidRPr="0098798D">
        <w:rPr>
          <w:rFonts w:ascii="Times New Roman" w:eastAsia="Times New Roman" w:hAnsi="Times New Roman" w:cs="Times New Roman"/>
          <w:b/>
          <w:bCs/>
          <w:color w:val="000000"/>
          <w:sz w:val="24"/>
          <w:szCs w:val="24"/>
          <w:bdr w:val="none" w:sz="0" w:space="0" w:color="auto" w:frame="1"/>
        </w:rPr>
        <w:t>ІІ варіант</w:t>
      </w:r>
      <w:r w:rsidRPr="0098798D">
        <w:rPr>
          <w:rFonts w:ascii="Times New Roman" w:eastAsia="Times New Roman" w:hAnsi="Times New Roman" w:cs="Times New Roman"/>
          <w:color w:val="000000"/>
          <w:sz w:val="24"/>
          <w:szCs w:val="24"/>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w:t>
      </w:r>
      <w:r w:rsidRPr="0098798D">
        <w:rPr>
          <w:rFonts w:ascii="Times New Roman" w:eastAsia="Times New Roman" w:hAnsi="Times New Roman" w:cs="Times New Roman"/>
          <w:color w:val="000000"/>
          <w:sz w:val="24"/>
          <w:szCs w:val="24"/>
          <w:lang w:val="ru-RU"/>
        </w:rPr>
        <w:t>Змістове наповнення цих завдань добирається відповідно до наданих рекомендацій до І варіанту підсумкової контрольної роботи.</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Завдання для до формування змісту ІІ варіанту підсумкової контрольної роботи з української мови</w:t>
      </w:r>
    </w:p>
    <w:tbl>
      <w:tblPr>
        <w:tblW w:w="10482" w:type="dxa"/>
        <w:shd w:val="clear" w:color="auto" w:fill="FFFFFF"/>
        <w:tblLayout w:type="fixed"/>
        <w:tblCellMar>
          <w:left w:w="0" w:type="dxa"/>
          <w:right w:w="0" w:type="dxa"/>
        </w:tblCellMar>
        <w:tblLook w:val="04A0" w:firstRow="1" w:lastRow="0" w:firstColumn="1" w:lastColumn="0" w:noHBand="0" w:noVBand="1"/>
      </w:tblPr>
      <w:tblGrid>
        <w:gridCol w:w="843"/>
        <w:gridCol w:w="3827"/>
        <w:gridCol w:w="1418"/>
        <w:gridCol w:w="2409"/>
        <w:gridCol w:w="1985"/>
      </w:tblGrid>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з/п</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Види завдань</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завдань</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b/>
                <w:bCs/>
                <w:color w:val="666666"/>
                <w:sz w:val="24"/>
                <w:szCs w:val="24"/>
                <w:bdr w:val="none" w:sz="0" w:space="0" w:color="auto" w:frame="1"/>
                <w:lang w:val="ru-RU"/>
              </w:rPr>
              <w:t>Кількість балів за кожне правильно виконане завдання</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Максимальна кількість балів</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lang w:val="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w:t>
            </w:r>
            <w:r w:rsidRPr="0098798D">
              <w:rPr>
                <w:rFonts w:ascii="Times New Roman" w:eastAsia="Times New Roman" w:hAnsi="Times New Roman" w:cs="Times New Roman"/>
                <w:color w:val="666666"/>
                <w:sz w:val="24"/>
                <w:szCs w:val="24"/>
              </w:rPr>
              <w:t> </w:t>
            </w:r>
            <w:r w:rsidRPr="0098798D">
              <w:rPr>
                <w:rFonts w:ascii="Times New Roman" w:eastAsia="Times New Roman" w:hAnsi="Times New Roman" w:cs="Times New Roman"/>
                <w:color w:val="666666"/>
                <w:sz w:val="24"/>
                <w:szCs w:val="24"/>
                <w:lang w:val="ru-RU"/>
              </w:rPr>
              <w:t xml:space="preserve"> 220-250 слів). Кількість слів, які </w:t>
            </w:r>
            <w:r w:rsidRPr="0098798D">
              <w:rPr>
                <w:rFonts w:ascii="Times New Roman" w:eastAsia="Times New Roman" w:hAnsi="Times New Roman" w:cs="Times New Roman"/>
                <w:color w:val="666666"/>
                <w:sz w:val="24"/>
                <w:szCs w:val="24"/>
                <w:lang w:val="ru-RU"/>
              </w:rPr>
              <w:lastRenderedPageBreak/>
              <w:t xml:space="preserve">потребують пояснення – не більше 2. Речення у тексті не мають містити більше 12 слів. </w:t>
            </w:r>
            <w:r w:rsidRPr="0098798D">
              <w:rPr>
                <w:rFonts w:ascii="Times New Roman" w:eastAsia="Times New Roman" w:hAnsi="Times New Roman" w:cs="Times New Roman"/>
                <w:color w:val="666666"/>
                <w:sz w:val="24"/>
                <w:szCs w:val="24"/>
              </w:rPr>
              <w:t>Стиль тексту – художній, науково-художній.</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lastRenderedPageBreak/>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на встановлення послідовності або відповідності між 6 компонентами</w:t>
            </w:r>
            <w:r w:rsidRPr="0098798D">
              <w:rPr>
                <w:rFonts w:ascii="Times New Roman" w:eastAsia="Times New Roman" w:hAnsi="Times New Roman" w:cs="Times New Roman"/>
                <w:color w:val="666666"/>
                <w:sz w:val="24"/>
                <w:szCs w:val="24"/>
              </w:rPr>
              <w:t> </w:t>
            </w:r>
            <w:r w:rsidRPr="0098798D">
              <w:rPr>
                <w:rFonts w:ascii="Times New Roman" w:eastAsia="Times New Roman" w:hAnsi="Times New Roman" w:cs="Times New Roman"/>
                <w:color w:val="666666"/>
                <w:sz w:val="24"/>
                <w:szCs w:val="24"/>
                <w:lang w:val="ru-RU"/>
              </w:rPr>
              <w:t xml:space="preserve"> для перевірки розуміння змісту прочитаного тексту і вміння працювати з текстом</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з короткою відповіддю для перевірки розуміння змісту прочитаного тексту і вміння працювати з текстом</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5.</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rPr>
              <w:t xml:space="preserve">Списування тексту з пропущеними орфограмами обсягом 45-50 </w:t>
            </w:r>
            <w:proofErr w:type="gramStart"/>
            <w:r w:rsidRPr="0098798D">
              <w:rPr>
                <w:rFonts w:ascii="Times New Roman" w:eastAsia="Times New Roman" w:hAnsi="Times New Roman" w:cs="Times New Roman"/>
                <w:color w:val="666666"/>
                <w:sz w:val="24"/>
                <w:szCs w:val="24"/>
              </w:rPr>
              <w:t>слів  і</w:t>
            </w:r>
            <w:proofErr w:type="gramEnd"/>
            <w:r w:rsidRPr="0098798D">
              <w:rPr>
                <w:rFonts w:ascii="Times New Roman" w:eastAsia="Times New Roman" w:hAnsi="Times New Roman" w:cs="Times New Roman"/>
                <w:color w:val="666666"/>
                <w:sz w:val="24"/>
                <w:szCs w:val="24"/>
              </w:rPr>
              <w:t xml:space="preserve">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r w:rsidRPr="0098798D">
              <w:rPr>
                <w:rFonts w:ascii="Times New Roman" w:eastAsia="Times New Roman" w:hAnsi="Times New Roman" w:cs="Times New Roman"/>
                <w:color w:val="666666"/>
                <w:sz w:val="24"/>
                <w:szCs w:val="24"/>
                <w:lang w:val="ru-RU"/>
              </w:rPr>
              <w:t>Текст не має містити більше 2 слів на орфограми, вивчення яких не передбачено програмою початкової школи</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3 бали**</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6.</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закритого типу з вибором однієї відповіді серед трьох пропонованих варіантів для перевірки мовних знань</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7.</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на встановлення послідовності або відповідності між 6 компонентами для перевірки мовних знань</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8.</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з короткою відповіддю для перевірки мовних знань</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9.</w:t>
            </w:r>
          </w:p>
        </w:tc>
        <w:tc>
          <w:tcPr>
            <w:tcW w:w="382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 xml:space="preserve">Творче завдання: побудова зв’язного висловлювання з 3-4 речень (для шкіл з навчанням </w:t>
            </w:r>
            <w:r w:rsidRPr="0098798D">
              <w:rPr>
                <w:rFonts w:ascii="Times New Roman" w:eastAsia="Times New Roman" w:hAnsi="Times New Roman" w:cs="Times New Roman"/>
                <w:color w:val="666666"/>
                <w:sz w:val="24"/>
                <w:szCs w:val="24"/>
                <w:lang w:val="ru-RU"/>
              </w:rPr>
              <w:lastRenderedPageBreak/>
              <w:t>мовами національних меншин – 2-3 речень**</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lastRenderedPageBreak/>
              <w:t>1</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467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Разом</w:t>
            </w:r>
          </w:p>
        </w:tc>
        <w:tc>
          <w:tcPr>
            <w:tcW w:w="14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9</w:t>
            </w:r>
          </w:p>
        </w:tc>
        <w:tc>
          <w:tcPr>
            <w:tcW w:w="24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12 балів</w:t>
            </w:r>
          </w:p>
        </w:tc>
      </w:tr>
    </w:tbl>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br/>
        <w:t xml:space="preserve">* навичка читання мовчки оцінюється 1 балом, якщо учень читає текст мовчки без артикуляції/тихого промовляння слів </w:t>
      </w:r>
      <w:proofErr w:type="gramStart"/>
      <w:r w:rsidRPr="0098798D">
        <w:rPr>
          <w:rFonts w:ascii="Times New Roman" w:eastAsia="Times New Roman" w:hAnsi="Times New Roman" w:cs="Times New Roman"/>
          <w:color w:val="000000"/>
          <w:sz w:val="24"/>
          <w:szCs w:val="24"/>
          <w:lang w:val="ru-RU"/>
        </w:rPr>
        <w:t>та</w:t>
      </w:r>
      <w:proofErr w:type="gramEnd"/>
      <w:r w:rsidRPr="0098798D">
        <w:rPr>
          <w:rFonts w:ascii="Times New Roman" w:eastAsia="Times New Roman" w:hAnsi="Times New Roman" w:cs="Times New Roman"/>
          <w:color w:val="000000"/>
          <w:sz w:val="24"/>
          <w:szCs w:val="24"/>
          <w:lang w:val="ru-RU"/>
        </w:rPr>
        <w:t xml:space="preserve"> прочитав його повністю за 3 хвилини; якщо учень прочитав менше половини тексту, він не отримує жодного балу;</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Особливості конструювання змісту атестаційної роботи з математики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Зміст підсумкової контрольної роботи може бути сконструйовано у двох варіантах (за вибором учителя).</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І варіант</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підсумкової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Вимоги до формування змісту І варіанту підсумкової контрольної роботи з математики</w:t>
      </w:r>
    </w:p>
    <w:tbl>
      <w:tblPr>
        <w:tblW w:w="10765" w:type="dxa"/>
        <w:shd w:val="clear" w:color="auto" w:fill="FFFFFF"/>
        <w:tblCellMar>
          <w:left w:w="0" w:type="dxa"/>
          <w:right w:w="0" w:type="dxa"/>
        </w:tblCellMar>
        <w:tblLook w:val="04A0" w:firstRow="1" w:lastRow="0" w:firstColumn="1" w:lastColumn="0" w:noHBand="0" w:noVBand="1"/>
      </w:tblPr>
      <w:tblGrid>
        <w:gridCol w:w="602"/>
        <w:gridCol w:w="4226"/>
        <w:gridCol w:w="1837"/>
        <w:gridCol w:w="2258"/>
        <w:gridCol w:w="1842"/>
      </w:tblGrid>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з/п</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Види завдань</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завдань</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b/>
                <w:bCs/>
                <w:color w:val="666666"/>
                <w:sz w:val="24"/>
                <w:szCs w:val="24"/>
                <w:bdr w:val="none" w:sz="0" w:space="0" w:color="auto" w:frame="1"/>
                <w:lang w:val="ru-RU"/>
              </w:rPr>
              <w:t>Кількість балів за кожне правильно виконане завдання</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Максимальна кількість балів</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Задача на три дії</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3 бали*</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Знаходження значення виразу (з дужками) з багатоцифровими числами, що передбачає визначення порядку дій</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Порівняння чисел і величин та перетворення величин</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Знаходження частини від числа</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бали</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 бал</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5.</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Геометричний матеріал</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55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6.</w:t>
            </w:r>
          </w:p>
        </w:tc>
        <w:tc>
          <w:tcPr>
            <w:tcW w:w="42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Творче завдання або завдання з логічним навантаженням</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481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Разом</w:t>
            </w:r>
          </w:p>
        </w:tc>
        <w:tc>
          <w:tcPr>
            <w:tcW w:w="18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7</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tc>
        <w:tc>
          <w:tcPr>
            <w:tcW w:w="184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12 балів</w:t>
            </w:r>
          </w:p>
        </w:tc>
      </w:tr>
    </w:tbl>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br/>
      </w:r>
      <w:r w:rsidRPr="0098798D">
        <w:rPr>
          <w:rFonts w:ascii="Times New Roman" w:eastAsia="Times New Roman" w:hAnsi="Times New Roman" w:cs="Times New Roman"/>
          <w:b/>
          <w:bCs/>
          <w:color w:val="000000"/>
          <w:sz w:val="24"/>
          <w:szCs w:val="24"/>
          <w:bdr w:val="none" w:sz="0" w:space="0" w:color="auto" w:frame="1"/>
        </w:rPr>
        <w:t>ІІ варіант</w:t>
      </w:r>
      <w:r w:rsidRPr="0098798D">
        <w:rPr>
          <w:rFonts w:ascii="Times New Roman" w:eastAsia="Times New Roman" w:hAnsi="Times New Roman" w:cs="Times New Roman"/>
          <w:color w:val="000000"/>
          <w:sz w:val="24"/>
          <w:szCs w:val="24"/>
        </w:rPr>
        <w:t> підсумкової контрольної роботи для державної атестації з математики має формуватись з </w:t>
      </w:r>
      <w:r w:rsidRPr="0098798D">
        <w:rPr>
          <w:rFonts w:ascii="Times New Roman" w:eastAsia="Times New Roman" w:hAnsi="Times New Roman" w:cs="Times New Roman"/>
          <w:i/>
          <w:iCs/>
          <w:color w:val="000000"/>
          <w:sz w:val="24"/>
          <w:szCs w:val="24"/>
          <w:bdr w:val="none" w:sz="0" w:space="0" w:color="auto" w:frame="1"/>
        </w:rPr>
        <w:t>тестових завдань</w:t>
      </w:r>
      <w:r w:rsidRPr="0098798D">
        <w:rPr>
          <w:rFonts w:ascii="Times New Roman" w:eastAsia="Times New Roman" w:hAnsi="Times New Roman" w:cs="Times New Roman"/>
          <w:color w:val="000000"/>
          <w:sz w:val="24"/>
          <w:szCs w:val="24"/>
        </w:rPr>
        <w:t> (відкритого і закритого типу), серед яких обовʼязково одна задача на три дії та одне завдання з </w:t>
      </w:r>
      <w:r w:rsidRPr="0098798D">
        <w:rPr>
          <w:rFonts w:ascii="Times New Roman" w:eastAsia="Times New Roman" w:hAnsi="Times New Roman" w:cs="Times New Roman"/>
          <w:i/>
          <w:iCs/>
          <w:color w:val="000000"/>
          <w:sz w:val="24"/>
          <w:szCs w:val="24"/>
          <w:bdr w:val="none" w:sz="0" w:space="0" w:color="auto" w:frame="1"/>
        </w:rPr>
        <w:t>геометричним матеріалом</w:t>
      </w:r>
      <w:r w:rsidRPr="0098798D">
        <w:rPr>
          <w:rFonts w:ascii="Times New Roman" w:eastAsia="Times New Roman" w:hAnsi="Times New Roman" w:cs="Times New Roman"/>
          <w:color w:val="000000"/>
          <w:sz w:val="24"/>
          <w:szCs w:val="24"/>
        </w:rPr>
        <w:t>.</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Завдання для до формування змісту ІІ варіанту підсумкової контрольної роботи з математики</w:t>
      </w:r>
    </w:p>
    <w:tbl>
      <w:tblPr>
        <w:tblW w:w="10624" w:type="dxa"/>
        <w:shd w:val="clear" w:color="auto" w:fill="FFFFFF"/>
        <w:tblCellMar>
          <w:left w:w="0" w:type="dxa"/>
          <w:right w:w="0" w:type="dxa"/>
        </w:tblCellMar>
        <w:tblLook w:val="04A0" w:firstRow="1" w:lastRow="0" w:firstColumn="1" w:lastColumn="0" w:noHBand="0" w:noVBand="1"/>
      </w:tblPr>
      <w:tblGrid>
        <w:gridCol w:w="701"/>
        <w:gridCol w:w="4394"/>
        <w:gridCol w:w="1560"/>
        <w:gridCol w:w="1984"/>
        <w:gridCol w:w="1985"/>
      </w:tblGrid>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з/п</w:t>
            </w:r>
          </w:p>
        </w:tc>
        <w:tc>
          <w:tcPr>
            <w:tcW w:w="43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Види завдань</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завдань</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b/>
                <w:bCs/>
                <w:color w:val="666666"/>
                <w:sz w:val="24"/>
                <w:szCs w:val="24"/>
                <w:bdr w:val="none" w:sz="0" w:space="0" w:color="auto" w:frame="1"/>
                <w:lang w:val="ru-RU"/>
              </w:rPr>
              <w:t xml:space="preserve">Кількість балів за кожне </w:t>
            </w:r>
            <w:r w:rsidRPr="0098798D">
              <w:rPr>
                <w:rFonts w:ascii="Times New Roman" w:eastAsia="Times New Roman" w:hAnsi="Times New Roman" w:cs="Times New Roman"/>
                <w:b/>
                <w:bCs/>
                <w:color w:val="666666"/>
                <w:sz w:val="24"/>
                <w:szCs w:val="24"/>
                <w:bdr w:val="none" w:sz="0" w:space="0" w:color="auto" w:frame="1"/>
                <w:lang w:val="ru-RU"/>
              </w:rPr>
              <w:lastRenderedPageBreak/>
              <w:t>правильно виконане завдання</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lastRenderedPageBreak/>
              <w:t>Максимальна кількість балів</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43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закритого типу з вибором однієї відповіді серед трьох пропонованих варіантів ***</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1 балу</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43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на встановлення послідовності або відповідності між 6 компонентами***</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      </w:t>
            </w:r>
            <w:r w:rsidRPr="0098798D">
              <w:rPr>
                <w:rFonts w:ascii="Times New Roman" w:eastAsia="Times New Roman" w:hAnsi="Times New Roman" w:cs="Times New Roman"/>
                <w:color w:val="666666"/>
                <w:sz w:val="24"/>
                <w:szCs w:val="24"/>
                <w:lang w:val="ru-RU"/>
              </w:rPr>
              <w:t xml:space="preserve"> </w:t>
            </w:r>
            <w:r w:rsidRPr="0098798D">
              <w:rPr>
                <w:rFonts w:ascii="Times New Roman" w:eastAsia="Times New Roman" w:hAnsi="Times New Roman" w:cs="Times New Roman"/>
                <w:color w:val="666666"/>
                <w:sz w:val="24"/>
                <w:szCs w:val="24"/>
              </w:rPr>
              <w:t>2</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43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lang w:val="ru-RU"/>
              </w:rPr>
              <w:t xml:space="preserve">Завдання відкритого типу з короткою відповіддю </w:t>
            </w:r>
            <w:r w:rsidRPr="0098798D">
              <w:rPr>
                <w:rFonts w:ascii="Times New Roman" w:eastAsia="Times New Roman" w:hAnsi="Times New Roman" w:cs="Times New Roman"/>
                <w:color w:val="666666"/>
                <w:sz w:val="24"/>
                <w:szCs w:val="24"/>
              </w:rPr>
              <w:t>***</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2 бали**</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 бали</w:t>
            </w:r>
          </w:p>
        </w:tc>
      </w:tr>
      <w:tr w:rsidR="0098798D" w:rsidRPr="0098798D" w:rsidTr="0098798D">
        <w:tc>
          <w:tcPr>
            <w:tcW w:w="7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c>
          <w:tcPr>
            <w:tcW w:w="439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jc w:val="both"/>
              <w:rPr>
                <w:rFonts w:ascii="Times New Roman" w:eastAsia="Times New Roman" w:hAnsi="Times New Roman" w:cs="Times New Roman"/>
                <w:color w:val="666666"/>
                <w:sz w:val="24"/>
                <w:szCs w:val="24"/>
                <w:lang w:val="ru-RU"/>
              </w:rPr>
            </w:pPr>
            <w:r w:rsidRPr="0098798D">
              <w:rPr>
                <w:rFonts w:ascii="Times New Roman" w:eastAsia="Times New Roman" w:hAnsi="Times New Roman" w:cs="Times New Roman"/>
                <w:color w:val="666666"/>
                <w:sz w:val="24"/>
                <w:szCs w:val="24"/>
                <w:lang w:val="ru-RU"/>
              </w:rPr>
              <w:t>Завдання відкритого типу з розгорнутою відповіддю</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по 3 бали**</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 бали</w:t>
            </w:r>
          </w:p>
        </w:tc>
      </w:tr>
      <w:tr w:rsidR="0098798D" w:rsidRPr="0098798D" w:rsidTr="0098798D">
        <w:tc>
          <w:tcPr>
            <w:tcW w:w="509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Разом</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8</w:t>
            </w:r>
          </w:p>
        </w:tc>
        <w:tc>
          <w:tcPr>
            <w:tcW w:w="19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w:t>
            </w:r>
          </w:p>
        </w:tc>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12 балів</w:t>
            </w:r>
          </w:p>
        </w:tc>
      </w:tr>
    </w:tbl>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br/>
        <w:t>* якщо неправильно виконано одну дію задачі, її розв’язання оцінюється 2 балами, якщо неправильно виконано дві дії – 1 балом;</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якщо завдання виконано частково, воно оцінюється 1 балом.</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***контрольна робота має містити одне завдання з геометричним матеріалом, яке може бути подано в одному з позначених *** пунктів.</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 xml:space="preserve">Орієнтовні </w:t>
      </w:r>
      <w:proofErr w:type="gramStart"/>
      <w:r w:rsidRPr="0098798D">
        <w:rPr>
          <w:rFonts w:ascii="Times New Roman" w:eastAsia="Times New Roman" w:hAnsi="Times New Roman" w:cs="Times New Roman"/>
          <w:b/>
          <w:bCs/>
          <w:color w:val="000000"/>
          <w:sz w:val="24"/>
          <w:szCs w:val="24"/>
          <w:bdr w:val="none" w:sz="0" w:space="0" w:color="auto" w:frame="1"/>
          <w:lang w:val="ru-RU"/>
        </w:rPr>
        <w:t xml:space="preserve">вимоги </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до</w:t>
      </w:r>
      <w:proofErr w:type="gramEnd"/>
      <w:r w:rsidRPr="0098798D">
        <w:rPr>
          <w:rFonts w:ascii="Times New Roman" w:eastAsia="Times New Roman" w:hAnsi="Times New Roman" w:cs="Times New Roman"/>
          <w:b/>
          <w:bCs/>
          <w:color w:val="000000"/>
          <w:sz w:val="24"/>
          <w:szCs w:val="24"/>
          <w:bdr w:val="none" w:sz="0" w:space="0" w:color="auto" w:frame="1"/>
          <w:lang w:val="ru-RU"/>
        </w:rPr>
        <w:t xml:space="preserve"> змісту атестаційних робіт для учнів 9 класу</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Українська мова</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Ефективною формою проведення державної підсумкової атестації з української мови в 9 класі є диктант, текст якого укладають </w:t>
      </w:r>
      <w:proofErr w:type="gramStart"/>
      <w:r w:rsidRPr="0098798D">
        <w:rPr>
          <w:rFonts w:ascii="Times New Roman" w:eastAsia="Times New Roman" w:hAnsi="Times New Roman" w:cs="Times New Roman"/>
          <w:color w:val="000000"/>
          <w:sz w:val="24"/>
          <w:szCs w:val="24"/>
          <w:lang w:val="ru-RU"/>
        </w:rPr>
        <w:t>учителі</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та</w:t>
      </w:r>
      <w:proofErr w:type="gramEnd"/>
      <w:r w:rsidRPr="0098798D">
        <w:rPr>
          <w:rFonts w:ascii="Times New Roman" w:eastAsia="Times New Roman" w:hAnsi="Times New Roman" w:cs="Times New Roman"/>
          <w:color w:val="000000"/>
          <w:sz w:val="24"/>
          <w:szCs w:val="24"/>
          <w:lang w:val="ru-RU"/>
        </w:rPr>
        <w:t xml:space="preserve"> затверджує керівник</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закладу освіти. При цьому на розсуд педагогів </w:t>
      </w:r>
      <w:proofErr w:type="gramStart"/>
      <w:r w:rsidRPr="0098798D">
        <w:rPr>
          <w:rFonts w:ascii="Times New Roman" w:eastAsia="Times New Roman" w:hAnsi="Times New Roman" w:cs="Times New Roman"/>
          <w:color w:val="000000"/>
          <w:sz w:val="24"/>
          <w:szCs w:val="24"/>
          <w:lang w:val="ru-RU"/>
        </w:rPr>
        <w:t>можуть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підбиратися</w:t>
      </w:r>
      <w:proofErr w:type="gramEnd"/>
      <w:r w:rsidRPr="0098798D">
        <w:rPr>
          <w:rFonts w:ascii="Times New Roman" w:eastAsia="Times New Roman" w:hAnsi="Times New Roman" w:cs="Times New Roman"/>
          <w:color w:val="000000"/>
          <w:sz w:val="24"/>
          <w:szCs w:val="24"/>
          <w:lang w:val="ru-RU"/>
        </w:rPr>
        <w:t xml:space="preserve"> декілька варіантів.</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Під час підготовки варто враховувати тематику текстів, орієнтовно визначену в соціокультурній змістовій лінії навчальної програми.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 обсягом тексти диктантів повинні містити 160-170 слів.</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Визначаючи кількість слів, ураховують як самостійні, так і службові частини мови.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 проведення атестації відводиться 1 астрономічна година. Відлік часу ведеться від початку читання вчителем тексту.</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Вид роботи й назву тексту необхідно записати на дошці.</w:t>
      </w:r>
      <w:r w:rsidRPr="0098798D">
        <w:rPr>
          <w:rFonts w:ascii="Times New Roman" w:eastAsia="Times New Roman" w:hAnsi="Times New Roman" w:cs="Times New Roman"/>
          <w:color w:val="000000"/>
          <w:sz w:val="24"/>
          <w:szCs w:val="24"/>
        </w:rPr>
        <w:t> </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t>Оформлення роботи</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У верхній лівій частині титульної сторінки подвійного аркуша ставиться </w:t>
      </w:r>
      <w:proofErr w:type="gramStart"/>
      <w:r w:rsidRPr="0098798D">
        <w:rPr>
          <w:rFonts w:ascii="Times New Roman" w:eastAsia="Times New Roman" w:hAnsi="Times New Roman" w:cs="Times New Roman"/>
          <w:color w:val="000000"/>
          <w:sz w:val="24"/>
          <w:szCs w:val="24"/>
          <w:lang w:val="ru-RU"/>
        </w:rPr>
        <w:t>штамп</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закладу</w:t>
      </w:r>
      <w:proofErr w:type="gramEnd"/>
      <w:r w:rsidRPr="0098798D">
        <w:rPr>
          <w:rFonts w:ascii="Times New Roman" w:eastAsia="Times New Roman" w:hAnsi="Times New Roman" w:cs="Times New Roman"/>
          <w:color w:val="000000"/>
          <w:sz w:val="24"/>
          <w:szCs w:val="24"/>
          <w:lang w:val="ru-RU"/>
        </w:rPr>
        <w:t xml:space="preserve"> загальної середньої освіти, на ньому зазначається дата, наприклад: 01.06.2018 р. Підпис роботи починається на сьомому рядку титульної сторінки:</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Робота</w:t>
      </w:r>
      <w:r w:rsidRPr="0098798D">
        <w:rPr>
          <w:rFonts w:ascii="Times New Roman" w:eastAsia="Times New Roman" w:hAnsi="Times New Roman" w:cs="Times New Roman"/>
          <w:color w:val="000000"/>
          <w:sz w:val="24"/>
          <w:szCs w:val="24"/>
          <w:lang w:val="ru-RU"/>
        </w:rPr>
        <w:br/>
        <w:t>на державну підсумкову атестацію</w:t>
      </w:r>
      <w:r w:rsidRPr="0098798D">
        <w:rPr>
          <w:rFonts w:ascii="Times New Roman" w:eastAsia="Times New Roman" w:hAnsi="Times New Roman" w:cs="Times New Roman"/>
          <w:color w:val="000000"/>
          <w:sz w:val="24"/>
          <w:szCs w:val="24"/>
          <w:lang w:val="ru-RU"/>
        </w:rPr>
        <w:br/>
        <w:t>з української мови за курс базової середньої освіти</w:t>
      </w:r>
      <w:r w:rsidRPr="0098798D">
        <w:rPr>
          <w:rFonts w:ascii="Times New Roman" w:eastAsia="Times New Roman" w:hAnsi="Times New Roman" w:cs="Times New Roman"/>
          <w:color w:val="000000"/>
          <w:sz w:val="24"/>
          <w:szCs w:val="24"/>
          <w:lang w:val="ru-RU"/>
        </w:rPr>
        <w:br/>
        <w:t>учня (учениці) 9 класу</w:t>
      </w:r>
      <w:r w:rsidRPr="0098798D">
        <w:rPr>
          <w:rFonts w:ascii="Times New Roman" w:eastAsia="Times New Roman" w:hAnsi="Times New Roman" w:cs="Times New Roman"/>
          <w:color w:val="000000"/>
          <w:sz w:val="24"/>
          <w:szCs w:val="24"/>
          <w:lang w:val="ru-RU"/>
        </w:rPr>
        <w:br/>
        <w:t>(прізвище, ім’я, по батькові у формі родового відмінка)</w:t>
      </w:r>
    </w:p>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 другій сторінці на перших двох рядках записують вид роботи та назву тексту, наприклад:</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Диктант</w:t>
      </w:r>
      <w:r w:rsidRPr="0098798D">
        <w:rPr>
          <w:rFonts w:ascii="Times New Roman" w:eastAsia="Times New Roman" w:hAnsi="Times New Roman" w:cs="Times New Roman"/>
          <w:color w:val="000000"/>
          <w:sz w:val="24"/>
          <w:szCs w:val="24"/>
          <w:lang w:val="ru-RU"/>
        </w:rPr>
        <w:br/>
        <w:t>Джерело позитивних емоцій</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Методика проведення диктанту традиційна, однак під час державної підсумкової атестації має певні особливості.</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Спочатку вчитель читає весь текст, після чого не дає ніяких пояснень щодо його змісту, лексичного значення слів, правописних особливостей.</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lastRenderedPageBreak/>
        <w:t xml:space="preserve">Після прочитання всього тексту читає перше </w:t>
      </w:r>
      <w:proofErr w:type="gramStart"/>
      <w:r w:rsidRPr="0098798D">
        <w:rPr>
          <w:rFonts w:ascii="Times New Roman" w:eastAsia="Times New Roman" w:hAnsi="Times New Roman" w:cs="Times New Roman"/>
          <w:color w:val="000000"/>
          <w:sz w:val="24"/>
          <w:szCs w:val="24"/>
          <w:lang w:val="ru-RU"/>
        </w:rPr>
        <w:t>речення,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учні</w:t>
      </w:r>
      <w:proofErr w:type="gramEnd"/>
      <w:r w:rsidRPr="0098798D">
        <w:rPr>
          <w:rFonts w:ascii="Times New Roman" w:eastAsia="Times New Roman" w:hAnsi="Times New Roman" w:cs="Times New Roman"/>
          <w:color w:val="000000"/>
          <w:sz w:val="24"/>
          <w:szCs w:val="24"/>
          <w:lang w:val="ru-RU"/>
        </w:rPr>
        <w:t xml:space="preserve">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Учитель обов’язково вказує </w:t>
      </w:r>
      <w:proofErr w:type="gramStart"/>
      <w:r w:rsidRPr="0098798D">
        <w:rPr>
          <w:rFonts w:ascii="Times New Roman" w:eastAsia="Times New Roman" w:hAnsi="Times New Roman" w:cs="Times New Roman"/>
          <w:color w:val="000000"/>
          <w:sz w:val="24"/>
          <w:szCs w:val="24"/>
          <w:lang w:val="ru-RU"/>
        </w:rPr>
        <w:t>місце</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поділу</w:t>
      </w:r>
      <w:proofErr w:type="gramEnd"/>
      <w:r w:rsidRPr="0098798D">
        <w:rPr>
          <w:rFonts w:ascii="Times New Roman" w:eastAsia="Times New Roman" w:hAnsi="Times New Roman" w:cs="Times New Roman"/>
          <w:color w:val="000000"/>
          <w:sz w:val="24"/>
          <w:szCs w:val="24"/>
          <w:lang w:val="ru-RU"/>
        </w:rPr>
        <w:t xml:space="preserve"> тексту на абзаци. Після запису всього тексту він читає його ще раз, роблячи більш тривалі </w:t>
      </w:r>
      <w:proofErr w:type="gramStart"/>
      <w:r w:rsidRPr="0098798D">
        <w:rPr>
          <w:rFonts w:ascii="Times New Roman" w:eastAsia="Times New Roman" w:hAnsi="Times New Roman" w:cs="Times New Roman"/>
          <w:color w:val="000000"/>
          <w:sz w:val="24"/>
          <w:szCs w:val="24"/>
          <w:lang w:val="ru-RU"/>
        </w:rPr>
        <w:t>паузи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між</w:t>
      </w:r>
      <w:proofErr w:type="gramEnd"/>
      <w:r w:rsidRPr="0098798D">
        <w:rPr>
          <w:rFonts w:ascii="Times New Roman" w:eastAsia="Times New Roman" w:hAnsi="Times New Roman" w:cs="Times New Roman"/>
          <w:color w:val="000000"/>
          <w:sz w:val="24"/>
          <w:szCs w:val="24"/>
          <w:lang w:val="ru-RU"/>
        </w:rPr>
        <w:t xml:space="preserve"> реченнями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і</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надаючи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змогу учням ретельно перевірити написане й виправити допущені помилки.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Текст потрібно диктувати виразно, відповідно до норм літературної вимови в такому темпі, щоб учні встигли вільно його записати.</w:t>
      </w:r>
    </w:p>
    <w:p w:rsidR="0098798D" w:rsidRPr="0098798D" w:rsidRDefault="0098798D" w:rsidP="0098798D">
      <w:pPr>
        <w:shd w:val="clear" w:color="auto" w:fill="FFFFFF"/>
        <w:spacing w:after="0" w:line="240" w:lineRule="auto"/>
        <w:ind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Диктант оцінюється </w:t>
      </w:r>
      <w:proofErr w:type="gramStart"/>
      <w:r w:rsidRPr="0098798D">
        <w:rPr>
          <w:rFonts w:ascii="Times New Roman" w:eastAsia="Times New Roman" w:hAnsi="Times New Roman" w:cs="Times New Roman"/>
          <w:color w:val="000000"/>
          <w:sz w:val="24"/>
          <w:szCs w:val="24"/>
          <w:lang w:val="ru-RU"/>
        </w:rPr>
        <w:t>однією</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оцінкою</w:t>
      </w:r>
      <w:proofErr w:type="gramEnd"/>
      <w:r w:rsidRPr="0098798D">
        <w:rPr>
          <w:rFonts w:ascii="Times New Roman" w:eastAsia="Times New Roman" w:hAnsi="Times New Roman" w:cs="Times New Roman"/>
          <w:color w:val="000000"/>
          <w:sz w:val="24"/>
          <w:szCs w:val="24"/>
          <w:lang w:val="ru-RU"/>
        </w:rPr>
        <w:t xml:space="preserve"> на основі таких критеріїв:</w:t>
      </w:r>
    </w:p>
    <w:p w:rsidR="0098798D" w:rsidRPr="0098798D" w:rsidRDefault="0098798D" w:rsidP="0098798D">
      <w:pPr>
        <w:numPr>
          <w:ilvl w:val="0"/>
          <w:numId w:val="3"/>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орфографічні та пунктуаційні помилки оцінюються однаково;</w:t>
      </w:r>
    </w:p>
    <w:p w:rsidR="0098798D" w:rsidRPr="0098798D" w:rsidRDefault="0098798D" w:rsidP="0098798D">
      <w:pPr>
        <w:numPr>
          <w:ilvl w:val="0"/>
          <w:numId w:val="3"/>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повторювані помилки (в одному і тому ж слові, яке повторюється в диктанті кілька разів) вважаються </w:t>
      </w:r>
      <w:proofErr w:type="gramStart"/>
      <w:r w:rsidRPr="0098798D">
        <w:rPr>
          <w:rFonts w:ascii="Times New Roman" w:eastAsia="Times New Roman" w:hAnsi="Times New Roman" w:cs="Times New Roman"/>
          <w:color w:val="000000"/>
          <w:sz w:val="24"/>
          <w:szCs w:val="24"/>
          <w:lang w:val="ru-RU"/>
        </w:rPr>
        <w:t>однією</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помилкою</w:t>
      </w:r>
      <w:proofErr w:type="gramEnd"/>
      <w:r w:rsidRPr="0098798D">
        <w:rPr>
          <w:rFonts w:ascii="Times New Roman" w:eastAsia="Times New Roman" w:hAnsi="Times New Roman" w:cs="Times New Roman"/>
          <w:color w:val="000000"/>
          <w:sz w:val="24"/>
          <w:szCs w:val="24"/>
          <w:lang w:val="ru-RU"/>
        </w:rPr>
        <w:t>; однотипні помилки (на одне й те саме правило), але у різних словах вважаються різними помилками;</w:t>
      </w:r>
    </w:p>
    <w:p w:rsidR="0098798D" w:rsidRPr="0098798D" w:rsidRDefault="0098798D" w:rsidP="0098798D">
      <w:pPr>
        <w:numPr>
          <w:ilvl w:val="0"/>
          <w:numId w:val="3"/>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розрізняють "грубі" помилки й</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пропуск одного зі сполучуваних розділових знаків або порушенні їх послідовності;</w:t>
      </w:r>
    </w:p>
    <w:p w:rsidR="0098798D" w:rsidRPr="0098798D" w:rsidRDefault="0098798D" w:rsidP="0098798D">
      <w:pPr>
        <w:numPr>
          <w:ilvl w:val="0"/>
          <w:numId w:val="3"/>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орфографічні та пунктуаційні </w:t>
      </w:r>
      <w:proofErr w:type="gramStart"/>
      <w:r w:rsidRPr="0098798D">
        <w:rPr>
          <w:rFonts w:ascii="Times New Roman" w:eastAsia="Times New Roman" w:hAnsi="Times New Roman" w:cs="Times New Roman"/>
          <w:color w:val="000000"/>
          <w:sz w:val="24"/>
          <w:szCs w:val="24"/>
          <w:lang w:val="ru-RU"/>
        </w:rPr>
        <w:t>помилки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на</w:t>
      </w:r>
      <w:proofErr w:type="gramEnd"/>
      <w:r w:rsidRPr="0098798D">
        <w:rPr>
          <w:rFonts w:ascii="Times New Roman" w:eastAsia="Times New Roman" w:hAnsi="Times New Roman" w:cs="Times New Roman"/>
          <w:color w:val="000000"/>
          <w:sz w:val="24"/>
          <w:szCs w:val="24"/>
          <w:lang w:val="ru-RU"/>
        </w:rPr>
        <w:t xml:space="preserve"> правила, що не включено до шкільної програми, виправляють, але не</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враховують. Також не вважають за помилку неправильну передачу так званої авторської пунктуації;</w:t>
      </w:r>
    </w:p>
    <w:p w:rsidR="0098798D" w:rsidRPr="0098798D" w:rsidRDefault="0098798D" w:rsidP="0098798D">
      <w:pPr>
        <w:numPr>
          <w:ilvl w:val="0"/>
          <w:numId w:val="3"/>
        </w:numPr>
        <w:shd w:val="clear" w:color="auto" w:fill="FFFFFF"/>
        <w:spacing w:after="0" w:line="240" w:lineRule="auto"/>
        <w:ind w:left="0" w:firstLine="425"/>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 наявності в диктанті більше п’яти виправлень оцінка знижується на один бал.</w:t>
      </w:r>
    </w:p>
    <w:p w:rsidR="0098798D" w:rsidRPr="0098798D" w:rsidRDefault="0098798D" w:rsidP="0098798D">
      <w:pPr>
        <w:shd w:val="clear" w:color="auto" w:fill="FFFFFF"/>
        <w:spacing w:after="210" w:line="240" w:lineRule="auto"/>
        <w:ind w:firstLine="426"/>
        <w:jc w:val="center"/>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Нормативи оцінювання диктанту</w:t>
      </w:r>
    </w:p>
    <w:tbl>
      <w:tblPr>
        <w:tblW w:w="9345" w:type="dxa"/>
        <w:shd w:val="clear" w:color="auto" w:fill="FFFFFF"/>
        <w:tblCellMar>
          <w:left w:w="0" w:type="dxa"/>
          <w:right w:w="0" w:type="dxa"/>
        </w:tblCellMar>
        <w:tblLook w:val="04A0" w:firstRow="1" w:lastRow="0" w:firstColumn="1" w:lastColumn="0" w:noHBand="0" w:noVBand="1"/>
      </w:tblPr>
      <w:tblGrid>
        <w:gridCol w:w="1951"/>
        <w:gridCol w:w="2446"/>
        <w:gridCol w:w="2084"/>
        <w:gridCol w:w="2864"/>
      </w:tblGrid>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Бали</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помилок</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Бали</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b/>
                <w:bCs/>
                <w:color w:val="666666"/>
                <w:sz w:val="24"/>
                <w:szCs w:val="24"/>
                <w:bdr w:val="none" w:sz="0" w:space="0" w:color="auto" w:frame="1"/>
              </w:rPr>
              <w:t>Кількість помилок</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15-16 і більше</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7</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2</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13-14</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8</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3</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11-12</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9</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1+1(негруба)</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4</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9-10</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10</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5</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7-8</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11</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1(негруба)</w:t>
            </w:r>
          </w:p>
        </w:tc>
      </w:tr>
      <w:tr w:rsidR="0098798D" w:rsidRPr="0098798D" w:rsidTr="0098798D">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6</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5-6</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12</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98798D" w:rsidRPr="0098798D" w:rsidRDefault="0098798D" w:rsidP="0098798D">
            <w:pPr>
              <w:spacing w:after="0" w:line="240" w:lineRule="auto"/>
              <w:ind w:firstLine="426"/>
              <w:jc w:val="center"/>
              <w:rPr>
                <w:rFonts w:ascii="Times New Roman" w:eastAsia="Times New Roman" w:hAnsi="Times New Roman" w:cs="Times New Roman"/>
                <w:color w:val="666666"/>
                <w:sz w:val="24"/>
                <w:szCs w:val="24"/>
              </w:rPr>
            </w:pPr>
            <w:r w:rsidRPr="0098798D">
              <w:rPr>
                <w:rFonts w:ascii="Times New Roman" w:eastAsia="Times New Roman" w:hAnsi="Times New Roman" w:cs="Times New Roman"/>
                <w:color w:val="666666"/>
                <w:sz w:val="24"/>
                <w:szCs w:val="24"/>
              </w:rPr>
              <w:t>-</w:t>
            </w:r>
          </w:p>
        </w:tc>
      </w:tr>
    </w:tbl>
    <w:p w:rsidR="0098798D" w:rsidRPr="0098798D" w:rsidRDefault="0098798D" w:rsidP="0098798D">
      <w:pPr>
        <w:shd w:val="clear" w:color="auto" w:fill="FFFFFF"/>
        <w:spacing w:after="21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 </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98798D">
        <w:rPr>
          <w:rFonts w:ascii="Times New Roman" w:eastAsia="Times New Roman" w:hAnsi="Times New Roman" w:cs="Times New Roman"/>
          <w:b/>
          <w:bCs/>
          <w:color w:val="000000"/>
          <w:sz w:val="24"/>
          <w:szCs w:val="24"/>
          <w:bdr w:val="none" w:sz="0" w:space="0" w:color="auto" w:frame="1"/>
        </w:rPr>
        <w:t>Українська література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Державна підсумкова атестація з української літератури </w:t>
      </w:r>
      <w:proofErr w:type="gramStart"/>
      <w:r w:rsidRPr="0098798D">
        <w:rPr>
          <w:rFonts w:ascii="Times New Roman" w:eastAsia="Times New Roman" w:hAnsi="Times New Roman" w:cs="Times New Roman"/>
          <w:color w:val="000000"/>
          <w:sz w:val="24"/>
          <w:szCs w:val="24"/>
          <w:lang w:val="ru-RU"/>
        </w:rPr>
        <w:t>в</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9</w:t>
      </w:r>
      <w:proofErr w:type="gramEnd"/>
      <w:r w:rsidRPr="0098798D">
        <w:rPr>
          <w:rFonts w:ascii="Times New Roman" w:eastAsia="Times New Roman" w:hAnsi="Times New Roman" w:cs="Times New Roman"/>
          <w:color w:val="000000"/>
          <w:sz w:val="24"/>
          <w:szCs w:val="24"/>
          <w:lang w:val="ru-RU"/>
        </w:rPr>
        <w:t xml:space="preserve"> класі проводиться у формі тестування.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Тривалість виконання завдання в письмовій формі - 90 хвилин (час на вступну бесіду та інструктаж не враховується).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Кожен тест рекомендується складати з 25 завдань різної форми.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1-</w:t>
      </w:r>
      <w:proofErr w:type="gramStart"/>
      <w:r w:rsidRPr="0098798D">
        <w:rPr>
          <w:rFonts w:ascii="Times New Roman" w:eastAsia="Times New Roman" w:hAnsi="Times New Roman" w:cs="Times New Roman"/>
          <w:color w:val="000000"/>
          <w:sz w:val="24"/>
          <w:szCs w:val="24"/>
          <w:lang w:val="ru-RU"/>
        </w:rPr>
        <w:t>16</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w:t>
      </w:r>
      <w:proofErr w:type="gramEnd"/>
      <w:r w:rsidRPr="0098798D">
        <w:rPr>
          <w:rFonts w:ascii="Times New Roman" w:eastAsia="Times New Roman" w:hAnsi="Times New Roman" w:cs="Times New Roman"/>
          <w:color w:val="000000"/>
          <w:sz w:val="24"/>
          <w:szCs w:val="24"/>
          <w:lang w:val="ru-RU"/>
        </w:rPr>
        <w:t xml:space="preserve"> вибором однієї правильної відповіді містить чотири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або п’ять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варіантів відповідей, з яких одна правильна.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 завданнях 17–20 дев’ятикласники мають установити відповідність між елементами лівої та правої колонок та вписати літери в клітинки.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Завдання 25 передбачає написання розгорнутої відповіді на запропоноване запитання. Учні повинні </w:t>
      </w:r>
      <w:proofErr w:type="gramStart"/>
      <w:r w:rsidRPr="0098798D">
        <w:rPr>
          <w:rFonts w:ascii="Times New Roman" w:eastAsia="Times New Roman" w:hAnsi="Times New Roman" w:cs="Times New Roman"/>
          <w:color w:val="000000"/>
          <w:sz w:val="24"/>
          <w:szCs w:val="24"/>
          <w:lang w:val="ru-RU"/>
        </w:rPr>
        <w:t>надати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вичерпну</w:t>
      </w:r>
      <w:proofErr w:type="gramEnd"/>
      <w:r w:rsidRPr="0098798D">
        <w:rPr>
          <w:rFonts w:ascii="Times New Roman" w:eastAsia="Times New Roman" w:hAnsi="Times New Roman" w:cs="Times New Roman"/>
          <w:color w:val="000000"/>
          <w:sz w:val="24"/>
          <w:szCs w:val="24"/>
          <w:lang w:val="ru-RU"/>
        </w:rPr>
        <w:t xml:space="preserve">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w:t>
      </w:r>
      <w:r w:rsidRPr="0098798D">
        <w:rPr>
          <w:rFonts w:ascii="Times New Roman" w:eastAsia="Times New Roman" w:hAnsi="Times New Roman" w:cs="Times New Roman"/>
          <w:color w:val="000000"/>
          <w:sz w:val="24"/>
          <w:szCs w:val="24"/>
          <w:lang w:val="ru-RU"/>
        </w:rPr>
        <w:lastRenderedPageBreak/>
        <w:t>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Зарубіжна література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Завдання, які навчальні заклади готують для проведення атестації, повинні охоплювати навчальний </w:t>
      </w:r>
      <w:proofErr w:type="gramStart"/>
      <w:r w:rsidRPr="0098798D">
        <w:rPr>
          <w:rFonts w:ascii="Times New Roman" w:eastAsia="Times New Roman" w:hAnsi="Times New Roman" w:cs="Times New Roman"/>
          <w:color w:val="000000"/>
          <w:sz w:val="24"/>
          <w:szCs w:val="24"/>
          <w:lang w:val="ru-RU"/>
        </w:rPr>
        <w:t>матеріал</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8</w:t>
      </w:r>
      <w:proofErr w:type="gramEnd"/>
      <w:r w:rsidRPr="0098798D">
        <w:rPr>
          <w:rFonts w:ascii="Times New Roman" w:eastAsia="Times New Roman" w:hAnsi="Times New Roman" w:cs="Times New Roman"/>
          <w:color w:val="000000"/>
          <w:sz w:val="24"/>
          <w:szCs w:val="24"/>
          <w:lang w:val="ru-RU"/>
        </w:rPr>
        <w:t xml:space="preserve">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На виконання завдання державної підсумкової атестації із </w:t>
      </w:r>
      <w:proofErr w:type="gramStart"/>
      <w:r w:rsidRPr="0098798D">
        <w:rPr>
          <w:rFonts w:ascii="Times New Roman" w:eastAsia="Times New Roman" w:hAnsi="Times New Roman" w:cs="Times New Roman"/>
          <w:color w:val="000000"/>
          <w:sz w:val="24"/>
          <w:szCs w:val="24"/>
          <w:lang w:val="ru-RU"/>
        </w:rPr>
        <w:t>зарубіжної</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літератури</w:t>
      </w:r>
      <w:proofErr w:type="gramEnd"/>
      <w:r w:rsidRPr="0098798D">
        <w:rPr>
          <w:rFonts w:ascii="Times New Roman" w:eastAsia="Times New Roman" w:hAnsi="Times New Roman" w:cs="Times New Roman"/>
          <w:color w:val="000000"/>
          <w:sz w:val="24"/>
          <w:szCs w:val="24"/>
          <w:lang w:val="ru-RU"/>
        </w:rPr>
        <w:t xml:space="preserve"> відводиться 90 хвилин (час на вступну бесіду та інструктаж не враховується).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призначені для комплексної перевірки знань з навчального предмета і мають бути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сти-льової своєрідності, багатства його ідейно-художнього змісту та особливостей поетики.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lang w:val="ru-RU"/>
        </w:rPr>
        <w:t xml:space="preserve">У кожному варіанті повинні бути вміщені завдання різних форм: на обрання однієї правильної відповіді, вста¬новлення послідовності, встановлення відповідності, завдання відкритого типу (учень має написати твір-мініатюру (обсяг 1 сторінка) на запропоновану тему. </w:t>
      </w:r>
      <w:r w:rsidRPr="0098798D">
        <w:rPr>
          <w:rFonts w:ascii="Times New Roman" w:eastAsia="Times New Roman" w:hAnsi="Times New Roman" w:cs="Times New Roman"/>
          <w:color w:val="000000"/>
          <w:sz w:val="24"/>
          <w:szCs w:val="24"/>
        </w:rPr>
        <w:t>Максимальна кількість запитань в одному варіанті не повинна перевищувати 24.</w:t>
      </w:r>
    </w:p>
    <w:p w:rsidR="0098798D" w:rsidRPr="0098798D" w:rsidRDefault="0098798D" w:rsidP="0098798D">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від¬повіді із чотирьох запропонованих;</w:t>
      </w:r>
    </w:p>
    <w:p w:rsidR="0098798D" w:rsidRPr="0098798D" w:rsidRDefault="0098798D" w:rsidP="0098798D">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завдання 20 передбачає встановлення послідовності (учень має правильно розташувати запропоновані елементи, позначивши їх відпо-відними цифрами);</w:t>
      </w:r>
    </w:p>
    <w:p w:rsidR="0098798D" w:rsidRPr="0098798D" w:rsidRDefault="0098798D" w:rsidP="0098798D">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завдання 21–23</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встановлення відповідності (до кож¬ного рядка, позначеного буквою, учень добирає відповідник, що позначе¬ний цифрою);</w:t>
      </w:r>
    </w:p>
    <w:p w:rsidR="0098798D" w:rsidRPr="0098798D" w:rsidRDefault="0098798D" w:rsidP="0098798D">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Відповіді тестів закритого типу учень має позначити в </w:t>
      </w:r>
      <w:proofErr w:type="gramStart"/>
      <w:r w:rsidRPr="0098798D">
        <w:rPr>
          <w:rFonts w:ascii="Times New Roman" w:eastAsia="Times New Roman" w:hAnsi="Times New Roman" w:cs="Times New Roman"/>
          <w:color w:val="000000"/>
          <w:sz w:val="24"/>
          <w:szCs w:val="24"/>
          <w:lang w:val="ru-RU"/>
        </w:rPr>
        <w:t>підготовленому</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вчителем</w:t>
      </w:r>
      <w:proofErr w:type="gramEnd"/>
      <w:r w:rsidRPr="0098798D">
        <w:rPr>
          <w:rFonts w:ascii="Times New Roman" w:eastAsia="Times New Roman" w:hAnsi="Times New Roman" w:cs="Times New Roman"/>
          <w:color w:val="000000"/>
          <w:sz w:val="24"/>
          <w:szCs w:val="24"/>
          <w:lang w:val="ru-RU"/>
        </w:rPr>
        <w:t xml:space="preserve"> бланку відпо¬відей.</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Якщо вказана відпо¬відь є не правильною, бали за виконання завдання не нараховуються.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відкритої форми учень виконує на окремому аркуші, виданому вчителем.</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98798D" w:rsidRDefault="0098798D" w:rsidP="0098798D">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val="ru-RU"/>
        </w:rPr>
      </w:pPr>
      <w:bookmarkStart w:id="0" w:name="_GoBack"/>
      <w:bookmarkEnd w:id="0"/>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Мови і літератури національних меншин України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proofErr w:type="gramStart"/>
      <w:r w:rsidRPr="0098798D">
        <w:rPr>
          <w:rFonts w:ascii="Times New Roman" w:eastAsia="Times New Roman" w:hAnsi="Times New Roman" w:cs="Times New Roman"/>
          <w:color w:val="000000"/>
          <w:sz w:val="24"/>
          <w:szCs w:val="24"/>
          <w:lang w:val="ru-RU"/>
        </w:rPr>
        <w:t>У закладах</w:t>
      </w:r>
      <w:proofErr w:type="gramEnd"/>
      <w:r w:rsidRPr="0098798D">
        <w:rPr>
          <w:rFonts w:ascii="Times New Roman" w:eastAsia="Times New Roman" w:hAnsi="Times New Roman" w:cs="Times New Roman"/>
          <w:color w:val="000000"/>
          <w:sz w:val="24"/>
          <w:szCs w:val="24"/>
          <w:lang w:val="ru-RU"/>
        </w:rPr>
        <w:t xml:space="preserve"> загальної середньої освіти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з навчанням або вивченням мов корінних народів або мов національних меншин</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державна підсумкова атестація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з мови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у 9 класі може проводитися у формі диктанту, переказу (докладного, стислого) або виконання тестових завдань.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Тексти диктантів та переказів рекомендуємо обирати з художніх творів </w:t>
      </w:r>
      <w:proofErr w:type="gramStart"/>
      <w:r w:rsidRPr="0098798D">
        <w:rPr>
          <w:rFonts w:ascii="Times New Roman" w:eastAsia="Times New Roman" w:hAnsi="Times New Roman" w:cs="Times New Roman"/>
          <w:color w:val="000000"/>
          <w:sz w:val="24"/>
          <w:szCs w:val="24"/>
          <w:lang w:val="ru-RU"/>
        </w:rPr>
        <w:t>класичної</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та</w:t>
      </w:r>
      <w:proofErr w:type="gramEnd"/>
      <w:r w:rsidRPr="0098798D">
        <w:rPr>
          <w:rFonts w:ascii="Times New Roman" w:eastAsia="Times New Roman" w:hAnsi="Times New Roman" w:cs="Times New Roman"/>
          <w:color w:val="000000"/>
          <w:sz w:val="24"/>
          <w:szCs w:val="24"/>
          <w:lang w:val="ru-RU"/>
        </w:rPr>
        <w:t xml:space="preserve">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Диктант – одна з </w:t>
      </w:r>
      <w:proofErr w:type="gramStart"/>
      <w:r w:rsidRPr="0098798D">
        <w:rPr>
          <w:rFonts w:ascii="Times New Roman" w:eastAsia="Times New Roman" w:hAnsi="Times New Roman" w:cs="Times New Roman"/>
          <w:color w:val="000000"/>
          <w:sz w:val="24"/>
          <w:szCs w:val="24"/>
          <w:lang w:val="ru-RU"/>
        </w:rPr>
        <w:t>основних</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форм</w:t>
      </w:r>
      <w:proofErr w:type="gramEnd"/>
      <w:r w:rsidRPr="0098798D">
        <w:rPr>
          <w:rFonts w:ascii="Times New Roman" w:eastAsia="Times New Roman" w:hAnsi="Times New Roman" w:cs="Times New Roman"/>
          <w:color w:val="000000"/>
          <w:sz w:val="24"/>
          <w:szCs w:val="24"/>
          <w:lang w:val="ru-RU"/>
        </w:rPr>
        <w:t xml:space="preserve"> перевірки орфографічної та пунктуаційної грамотності.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lastRenderedPageBreak/>
        <w:t xml:space="preserve">Обсяг диктанту має складати 120-130 слів </w:t>
      </w:r>
      <w:proofErr w:type="gramStart"/>
      <w:r w:rsidRPr="0098798D">
        <w:rPr>
          <w:rFonts w:ascii="Times New Roman" w:eastAsia="Times New Roman" w:hAnsi="Times New Roman" w:cs="Times New Roman"/>
          <w:color w:val="000000"/>
          <w:sz w:val="24"/>
          <w:szCs w:val="24"/>
          <w:lang w:val="ru-RU"/>
        </w:rPr>
        <w:t>або</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може</w:t>
      </w:r>
      <w:proofErr w:type="gramEnd"/>
      <w:r w:rsidRPr="0098798D">
        <w:rPr>
          <w:rFonts w:ascii="Times New Roman" w:eastAsia="Times New Roman" w:hAnsi="Times New Roman" w:cs="Times New Roman"/>
          <w:color w:val="000000"/>
          <w:sz w:val="24"/>
          <w:szCs w:val="24"/>
          <w:lang w:val="ru-RU"/>
        </w:rPr>
        <w:t xml:space="preserve"> бути збільшений до 160-200 слів. У даному випадку необхідно </w:t>
      </w:r>
      <w:proofErr w:type="gramStart"/>
      <w:r w:rsidRPr="0098798D">
        <w:rPr>
          <w:rFonts w:ascii="Times New Roman" w:eastAsia="Times New Roman" w:hAnsi="Times New Roman" w:cs="Times New Roman"/>
          <w:color w:val="000000"/>
          <w:sz w:val="24"/>
          <w:szCs w:val="24"/>
          <w:lang w:val="ru-RU"/>
        </w:rPr>
        <w:t>враховувати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рівень</w:t>
      </w:r>
      <w:proofErr w:type="gramEnd"/>
      <w:r w:rsidRPr="0098798D">
        <w:rPr>
          <w:rFonts w:ascii="Times New Roman" w:eastAsia="Times New Roman" w:hAnsi="Times New Roman" w:cs="Times New Roman"/>
          <w:color w:val="000000"/>
          <w:sz w:val="24"/>
          <w:szCs w:val="24"/>
          <w:lang w:val="ru-RU"/>
        </w:rPr>
        <w:t xml:space="preserve"> підготовки учнів, особливо</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тих, які</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навчаються в гімназіях, ліцеях,</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навчальних закладах з поглибленим вивченням мов.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і науки України від 30.08.2013</w:t>
      </w:r>
      <w:r w:rsidRPr="0098798D">
        <w:rPr>
          <w:rFonts w:ascii="Times New Roman" w:eastAsia="Times New Roman" w:hAnsi="Times New Roman" w:cs="Times New Roman"/>
          <w:color w:val="000000"/>
          <w:sz w:val="24"/>
          <w:szCs w:val="24"/>
        </w:rPr>
        <w:t> </w:t>
      </w:r>
      <w:hyperlink r:id="rId10" w:history="1">
        <w:r w:rsidRPr="0098798D">
          <w:rPr>
            <w:rFonts w:ascii="Times New Roman" w:eastAsia="Times New Roman" w:hAnsi="Times New Roman" w:cs="Times New Roman"/>
            <w:color w:val="8C8282"/>
            <w:sz w:val="24"/>
            <w:szCs w:val="24"/>
            <w:u w:val="single"/>
            <w:bdr w:val="none" w:sz="0" w:space="0" w:color="auto" w:frame="1"/>
            <w:lang w:val="ru-RU"/>
          </w:rPr>
          <w:t>№ 1/9-592</w:t>
        </w:r>
      </w:hyperlink>
      <w:r w:rsidRPr="0098798D">
        <w:rPr>
          <w:rFonts w:ascii="Times New Roman" w:eastAsia="Times New Roman" w:hAnsi="Times New Roman" w:cs="Times New Roman"/>
          <w:color w:val="000000"/>
          <w:sz w:val="24"/>
          <w:szCs w:val="24"/>
          <w:lang w:val="ru-RU"/>
        </w:rPr>
        <w:t>).</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 допомогою</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переказу (докладного або стислого)</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 xml:space="preserve">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w:t>
      </w:r>
      <w:proofErr w:type="gramStart"/>
      <w:r w:rsidRPr="0098798D">
        <w:rPr>
          <w:rFonts w:ascii="Times New Roman" w:eastAsia="Times New Roman" w:hAnsi="Times New Roman" w:cs="Times New Roman"/>
          <w:color w:val="000000"/>
          <w:sz w:val="24"/>
          <w:szCs w:val="24"/>
          <w:lang w:val="ru-RU"/>
        </w:rPr>
        <w:t>зміст</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w:t>
      </w:r>
      <w:proofErr w:type="gramEnd"/>
      <w:r w:rsidRPr="0098798D">
        <w:rPr>
          <w:rFonts w:ascii="Times New Roman" w:eastAsia="Times New Roman" w:hAnsi="Times New Roman" w:cs="Times New Roman"/>
          <w:color w:val="000000"/>
          <w:sz w:val="24"/>
          <w:szCs w:val="24"/>
          <w:lang w:val="ru-RU"/>
        </w:rPr>
        <w:t xml:space="preserve"> допомогою відбору відповідних мовних засобів, аргументовано доводити свої погляди.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Обсяг текстів для переказу залежить від його виду (докладний або стслий) і типів завдань та складає від 200 до 450</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слів.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написанні докладного переказу учні переказують текст, зберігаючи послідовність, логіку розвитку дій у тексті.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При написанні стислого переказу коротко </w:t>
      </w:r>
      <w:proofErr w:type="gramStart"/>
      <w:r w:rsidRPr="0098798D">
        <w:rPr>
          <w:rFonts w:ascii="Times New Roman" w:eastAsia="Times New Roman" w:hAnsi="Times New Roman" w:cs="Times New Roman"/>
          <w:color w:val="000000"/>
          <w:sz w:val="24"/>
          <w:szCs w:val="24"/>
          <w:lang w:val="ru-RU"/>
        </w:rPr>
        <w:t>переказується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зміст</w:t>
      </w:r>
      <w:proofErr w:type="gramEnd"/>
      <w:r w:rsidRPr="0098798D">
        <w:rPr>
          <w:rFonts w:ascii="Times New Roman" w:eastAsia="Times New Roman" w:hAnsi="Times New Roman" w:cs="Times New Roman"/>
          <w:color w:val="000000"/>
          <w:sz w:val="24"/>
          <w:szCs w:val="24"/>
          <w:lang w:val="ru-RU"/>
        </w:rPr>
        <w:t xml:space="preserve"> тексту, акцентуючи увагу на саме головне.</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з мови може відбуватися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у тестовій формі.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Рекомендуємо можливу </w:t>
      </w:r>
      <w:proofErr w:type="gramStart"/>
      <w:r w:rsidRPr="0098798D">
        <w:rPr>
          <w:rFonts w:ascii="Times New Roman" w:eastAsia="Times New Roman" w:hAnsi="Times New Roman" w:cs="Times New Roman"/>
          <w:color w:val="000000"/>
          <w:sz w:val="24"/>
          <w:szCs w:val="24"/>
          <w:lang w:val="ru-RU"/>
        </w:rPr>
        <w:t>структуру</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кожного</w:t>
      </w:r>
      <w:proofErr w:type="gramEnd"/>
      <w:r w:rsidRPr="0098798D">
        <w:rPr>
          <w:rFonts w:ascii="Times New Roman" w:eastAsia="Times New Roman" w:hAnsi="Times New Roman" w:cs="Times New Roman"/>
          <w:color w:val="000000"/>
          <w:sz w:val="24"/>
          <w:szCs w:val="24"/>
          <w:lang w:val="ru-RU"/>
        </w:rPr>
        <w:t xml:space="preserve"> варіанту завдань: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1) </w:t>
      </w:r>
      <w:proofErr w:type="gramStart"/>
      <w:r w:rsidRPr="0098798D">
        <w:rPr>
          <w:rFonts w:ascii="Times New Roman" w:eastAsia="Times New Roman" w:hAnsi="Times New Roman" w:cs="Times New Roman"/>
          <w:color w:val="000000"/>
          <w:sz w:val="24"/>
          <w:szCs w:val="24"/>
          <w:lang w:val="ru-RU"/>
        </w:rPr>
        <w:t>з</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вибором</w:t>
      </w:r>
      <w:proofErr w:type="gramEnd"/>
      <w:r w:rsidRPr="0098798D">
        <w:rPr>
          <w:rFonts w:ascii="Times New Roman" w:eastAsia="Times New Roman" w:hAnsi="Times New Roman" w:cs="Times New Roman"/>
          <w:color w:val="000000"/>
          <w:sz w:val="24"/>
          <w:szCs w:val="24"/>
          <w:lang w:val="ru-RU"/>
        </w:rPr>
        <w:t xml:space="preserve"> однієї правильної відповіді (до кожного завдання добирається 4-5 варіантів відповідей, з яких правильним може бути одна);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3) завдання на читання та розуміння тексту (до тексту додаються групи </w:t>
      </w:r>
      <w:proofErr w:type="gramStart"/>
      <w:r w:rsidRPr="0098798D">
        <w:rPr>
          <w:rFonts w:ascii="Times New Roman" w:eastAsia="Times New Roman" w:hAnsi="Times New Roman" w:cs="Times New Roman"/>
          <w:color w:val="000000"/>
          <w:sz w:val="24"/>
          <w:szCs w:val="24"/>
          <w:lang w:val="ru-RU"/>
        </w:rPr>
        <w:t>завдань,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які</w:t>
      </w:r>
      <w:proofErr w:type="gramEnd"/>
      <w:r w:rsidRPr="0098798D">
        <w:rPr>
          <w:rFonts w:ascii="Times New Roman" w:eastAsia="Times New Roman" w:hAnsi="Times New Roman" w:cs="Times New Roman"/>
          <w:color w:val="000000"/>
          <w:sz w:val="24"/>
          <w:szCs w:val="24"/>
          <w:lang w:val="ru-RU"/>
        </w:rPr>
        <w:t xml:space="preserve"> потребують вибір однієї правильної відповіді та яким перевіряється розуміння тексту, його змісту, побудови (композиції), або</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завдання, яке передбачає написання власного висловлення.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Третій </w:t>
      </w:r>
      <w:proofErr w:type="gramStart"/>
      <w:r w:rsidRPr="0098798D">
        <w:rPr>
          <w:rFonts w:ascii="Times New Roman" w:eastAsia="Times New Roman" w:hAnsi="Times New Roman" w:cs="Times New Roman"/>
          <w:color w:val="000000"/>
          <w:sz w:val="24"/>
          <w:szCs w:val="24"/>
          <w:lang w:val="ru-RU"/>
        </w:rPr>
        <w:t>варіант( читання</w:t>
      </w:r>
      <w:proofErr w:type="gramEnd"/>
      <w:r w:rsidRPr="0098798D">
        <w:rPr>
          <w:rFonts w:ascii="Times New Roman" w:eastAsia="Times New Roman" w:hAnsi="Times New Roman" w:cs="Times New Roman"/>
          <w:color w:val="000000"/>
          <w:sz w:val="24"/>
          <w:szCs w:val="24"/>
          <w:lang w:val="ru-RU"/>
        </w:rPr>
        <w:t>, розуміння тексту або написання висловлення) перевіряє рівень мовленнєвих умінь та навичок учня.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На проведення державної підсумкової атестації у формі тестових </w:t>
      </w:r>
      <w:proofErr w:type="gramStart"/>
      <w:r w:rsidRPr="0098798D">
        <w:rPr>
          <w:rFonts w:ascii="Times New Roman" w:eastAsia="Times New Roman" w:hAnsi="Times New Roman" w:cs="Times New Roman"/>
          <w:color w:val="000000"/>
          <w:sz w:val="24"/>
          <w:szCs w:val="24"/>
          <w:lang w:val="ru-RU"/>
        </w:rPr>
        <w:t>завдань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відводиться</w:t>
      </w:r>
      <w:proofErr w:type="gramEnd"/>
      <w:r w:rsidRPr="0098798D">
        <w:rPr>
          <w:rFonts w:ascii="Times New Roman" w:eastAsia="Times New Roman" w:hAnsi="Times New Roman" w:cs="Times New Roman"/>
          <w:color w:val="000000"/>
          <w:sz w:val="24"/>
          <w:szCs w:val="24"/>
          <w:lang w:val="ru-RU"/>
        </w:rPr>
        <w:t xml:space="preserve"> 90 хвилин.</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Оцінювання здійснюється за 12-бальною системою.</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з інтегрованого курсу «Література»</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(національної меншини та зарубіжна) у 9 класі може проводитися у формі твору або виконання тестових завдань.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Пропонуємо виконувати твір у традиційному жанрі літературно-критичної статті, а також у жанрі рецензії.</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b/>
          <w:bCs/>
          <w:color w:val="000000"/>
          <w:sz w:val="24"/>
          <w:szCs w:val="24"/>
          <w:bdr w:val="none" w:sz="0" w:space="0" w:color="auto" w:frame="1"/>
          <w:lang w:val="ru-RU"/>
        </w:rPr>
        <w:t>Тестові завдання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мають відповідати вимогам діючих навчальних програм.</w:t>
      </w:r>
      <w:r w:rsidRPr="0098798D">
        <w:rPr>
          <w:rFonts w:ascii="Times New Roman" w:eastAsia="Times New Roman" w:hAnsi="Times New Roman" w:cs="Times New Roman"/>
          <w:color w:val="000000"/>
          <w:sz w:val="24"/>
          <w:szCs w:val="24"/>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w:t>
      </w:r>
      <w:r w:rsidRPr="0098798D">
        <w:rPr>
          <w:rFonts w:ascii="Times New Roman" w:eastAsia="Times New Roman" w:hAnsi="Times New Roman" w:cs="Times New Roman"/>
          <w:color w:val="000000"/>
          <w:sz w:val="24"/>
          <w:szCs w:val="24"/>
        </w:rPr>
        <w:lastRenderedPageBreak/>
        <w:t>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xml:space="preserve">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w:t>
      </w:r>
      <w:r w:rsidRPr="0098798D">
        <w:rPr>
          <w:rFonts w:ascii="Times New Roman" w:eastAsia="Times New Roman" w:hAnsi="Times New Roman" w:cs="Times New Roman"/>
          <w:color w:val="000000"/>
          <w:sz w:val="24"/>
          <w:szCs w:val="24"/>
          <w:lang w:val="ru-RU"/>
        </w:rPr>
        <w:t>України і світу.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t>Звертаємо увагу на те,</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Іноземні мови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proofErr w:type="gramStart"/>
      <w:r w:rsidRPr="0098798D">
        <w:rPr>
          <w:rFonts w:ascii="Times New Roman" w:eastAsia="Times New Roman" w:hAnsi="Times New Roman" w:cs="Times New Roman"/>
          <w:color w:val="000000"/>
          <w:sz w:val="24"/>
          <w:szCs w:val="24"/>
          <w:lang w:val="ru-RU"/>
        </w:rPr>
        <w:t>Атестація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w:t>
      </w:r>
      <w:proofErr w:type="gramEnd"/>
      <w:r w:rsidRPr="0098798D">
        <w:rPr>
          <w:rFonts w:ascii="Times New Roman" w:eastAsia="Times New Roman" w:hAnsi="Times New Roman" w:cs="Times New Roman"/>
          <w:color w:val="000000"/>
          <w:sz w:val="24"/>
          <w:szCs w:val="24"/>
          <w:lang w:val="ru-RU"/>
        </w:rPr>
        <w:t xml:space="preserve">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w:t>
      </w:r>
      <w:proofErr w:type="gramStart"/>
      <w:r w:rsidRPr="0098798D">
        <w:rPr>
          <w:rFonts w:ascii="Times New Roman" w:eastAsia="Times New Roman" w:hAnsi="Times New Roman" w:cs="Times New Roman"/>
          <w:color w:val="000000"/>
          <w:sz w:val="24"/>
          <w:szCs w:val="24"/>
          <w:lang w:val="ru-RU"/>
        </w:rPr>
        <w:t>навчальних</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програмах</w:t>
      </w:r>
      <w:proofErr w:type="gramEnd"/>
      <w:r w:rsidRPr="0098798D">
        <w:rPr>
          <w:rFonts w:ascii="Times New Roman" w:eastAsia="Times New Roman" w:hAnsi="Times New Roman" w:cs="Times New Roman"/>
          <w:color w:val="000000"/>
          <w:sz w:val="24"/>
          <w:szCs w:val="24"/>
          <w:lang w:val="ru-RU"/>
        </w:rPr>
        <w:t xml:space="preserve"> для загальноосвітніх навчальних закладів: рівень А2+; для спеціалізованих шкіл з поглибленим вивченням іноземних мов</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рівень В1.</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Вчитель формує </w:t>
      </w:r>
      <w:proofErr w:type="gramStart"/>
      <w:r w:rsidRPr="0098798D">
        <w:rPr>
          <w:rFonts w:ascii="Times New Roman" w:eastAsia="Times New Roman" w:hAnsi="Times New Roman" w:cs="Times New Roman"/>
          <w:color w:val="000000"/>
          <w:sz w:val="24"/>
          <w:szCs w:val="24"/>
          <w:lang w:val="ru-RU"/>
        </w:rPr>
        <w:t>завдання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w:t>
      </w:r>
      <w:proofErr w:type="gramEnd"/>
      <w:r w:rsidRPr="0098798D">
        <w:rPr>
          <w:rFonts w:ascii="Times New Roman" w:eastAsia="Times New Roman" w:hAnsi="Times New Roman" w:cs="Times New Roman"/>
          <w:color w:val="000000"/>
          <w:sz w:val="24"/>
          <w:szCs w:val="24"/>
          <w:lang w:val="ru-RU"/>
        </w:rPr>
        <w:t xml:space="preserve"> трьох вищезазначених</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складових відповідного рівня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відповідно до типу навчального закладу на окремому бланку. </w:t>
      </w:r>
      <w:proofErr w:type="gramStart"/>
      <w:r w:rsidRPr="0098798D">
        <w:rPr>
          <w:rFonts w:ascii="Times New Roman" w:eastAsia="Times New Roman" w:hAnsi="Times New Roman" w:cs="Times New Roman"/>
          <w:color w:val="000000"/>
          <w:sz w:val="24"/>
          <w:szCs w:val="24"/>
          <w:lang w:val="ru-RU"/>
        </w:rPr>
        <w:t>До складу</w:t>
      </w:r>
      <w:proofErr w:type="gramEnd"/>
      <w:r w:rsidRPr="0098798D">
        <w:rPr>
          <w:rFonts w:ascii="Times New Roman" w:eastAsia="Times New Roman" w:hAnsi="Times New Roman" w:cs="Times New Roman"/>
          <w:color w:val="000000"/>
          <w:sz w:val="24"/>
          <w:szCs w:val="24"/>
          <w:lang w:val="ru-RU"/>
        </w:rPr>
        <w:t xml:space="preserve">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w:t>
      </w:r>
      <w:proofErr w:type="gramStart"/>
      <w:r w:rsidRPr="0098798D">
        <w:rPr>
          <w:rFonts w:ascii="Times New Roman" w:eastAsia="Times New Roman" w:hAnsi="Times New Roman" w:cs="Times New Roman"/>
          <w:color w:val="000000"/>
          <w:sz w:val="24"/>
          <w:szCs w:val="24"/>
          <w:lang w:val="ru-RU"/>
        </w:rPr>
        <w:t>завдань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оцінює</w:t>
      </w:r>
      <w:proofErr w:type="gramEnd"/>
      <w:r w:rsidRPr="0098798D">
        <w:rPr>
          <w:rFonts w:ascii="Times New Roman" w:eastAsia="Times New Roman" w:hAnsi="Times New Roman" w:cs="Times New Roman"/>
          <w:color w:val="000000"/>
          <w:sz w:val="24"/>
          <w:szCs w:val="24"/>
          <w:lang w:val="ru-RU"/>
        </w:rPr>
        <w:t xml:space="preserve"> вчитель відповідно до критеріїв та схеми оцінювання завдань. На виконання усіх завдань відводиться одна астрономічна година.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t>Вимоги до складових частин</w:t>
      </w:r>
      <w:r w:rsidRPr="0098798D">
        <w:rPr>
          <w:rFonts w:ascii="Times New Roman" w:eastAsia="Times New Roman" w:hAnsi="Times New Roman" w:cs="Times New Roman"/>
          <w:i/>
          <w:iCs/>
          <w:color w:val="000000"/>
          <w:sz w:val="24"/>
          <w:szCs w:val="24"/>
          <w:bdr w:val="none" w:sz="0" w:space="0" w:color="auto" w:frame="1"/>
        </w:rPr>
        <w:t> </w:t>
      </w:r>
      <w:r w:rsidRPr="0098798D">
        <w:rPr>
          <w:rFonts w:ascii="Times New Roman" w:eastAsia="Times New Roman" w:hAnsi="Times New Roman" w:cs="Times New Roman"/>
          <w:i/>
          <w:iCs/>
          <w:color w:val="000000"/>
          <w:sz w:val="24"/>
          <w:szCs w:val="24"/>
          <w:bdr w:val="none" w:sz="0" w:space="0" w:color="auto" w:frame="1"/>
          <w:lang w:val="ru-RU"/>
        </w:rPr>
        <w:t>атестації.</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t>Перше завдання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w:t>
      </w:r>
      <w:proofErr w:type="gramStart"/>
      <w:r w:rsidRPr="0098798D">
        <w:rPr>
          <w:rFonts w:ascii="Times New Roman" w:eastAsia="Times New Roman" w:hAnsi="Times New Roman" w:cs="Times New Roman"/>
          <w:color w:val="000000"/>
          <w:sz w:val="24"/>
          <w:szCs w:val="24"/>
          <w:lang w:val="ru-RU"/>
        </w:rPr>
        <w:t>читання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тексту</w:t>
      </w:r>
      <w:proofErr w:type="gramEnd"/>
      <w:r w:rsidRPr="0098798D">
        <w:rPr>
          <w:rFonts w:ascii="Times New Roman" w:eastAsia="Times New Roman" w:hAnsi="Times New Roman" w:cs="Times New Roman"/>
          <w:color w:val="000000"/>
          <w:sz w:val="24"/>
          <w:szCs w:val="24"/>
          <w:lang w:val="ru-RU"/>
        </w:rPr>
        <w:t xml:space="preserve"> та виконання післятекстового завдання. Мета – виявити </w:t>
      </w:r>
      <w:proofErr w:type="gramStart"/>
      <w:r w:rsidRPr="0098798D">
        <w:rPr>
          <w:rFonts w:ascii="Times New Roman" w:eastAsia="Times New Roman" w:hAnsi="Times New Roman" w:cs="Times New Roman"/>
          <w:color w:val="000000"/>
          <w:sz w:val="24"/>
          <w:szCs w:val="24"/>
          <w:lang w:val="ru-RU"/>
        </w:rPr>
        <w:t>рівень</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сформованості</w:t>
      </w:r>
      <w:proofErr w:type="gramEnd"/>
      <w:r w:rsidRPr="0098798D">
        <w:rPr>
          <w:rFonts w:ascii="Times New Roman" w:eastAsia="Times New Roman" w:hAnsi="Times New Roman" w:cs="Times New Roman"/>
          <w:color w:val="000000"/>
          <w:sz w:val="24"/>
          <w:szCs w:val="24"/>
          <w:lang w:val="ru-RU"/>
        </w:rPr>
        <w:t xml:space="preserve"> умінь учнів читати і розуміти тексти самостійно, у визначений проміжок часу.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Форми завдань: завдання із вибором правильної відповіді; завдання на встановлення відповідності (добір логічних пар</w:t>
      </w:r>
      <w:proofErr w:type="gramStart"/>
      <w:r w:rsidRPr="0098798D">
        <w:rPr>
          <w:rFonts w:ascii="Times New Roman" w:eastAsia="Times New Roman" w:hAnsi="Times New Roman" w:cs="Times New Roman"/>
          <w:color w:val="000000"/>
          <w:sz w:val="24"/>
          <w:szCs w:val="24"/>
          <w:lang w:val="ru-RU"/>
        </w:rPr>
        <w:t>);</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запитання</w:t>
      </w:r>
      <w:proofErr w:type="gramEnd"/>
      <w:r w:rsidRPr="0098798D">
        <w:rPr>
          <w:rFonts w:ascii="Times New Roman" w:eastAsia="Times New Roman" w:hAnsi="Times New Roman" w:cs="Times New Roman"/>
          <w:color w:val="000000"/>
          <w:sz w:val="24"/>
          <w:szCs w:val="24"/>
          <w:lang w:val="ru-RU"/>
        </w:rPr>
        <w:t xml:space="preserve"> з короткими відповідями (2-3 слова);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встановлення логічного порядку простого тексту;</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знаходження аргументів та висновків;</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w:t>
      </w:r>
      <w:proofErr w:type="gramStart"/>
      <w:r w:rsidRPr="0098798D">
        <w:rPr>
          <w:rFonts w:ascii="Times New Roman" w:eastAsia="Times New Roman" w:hAnsi="Times New Roman" w:cs="Times New Roman"/>
          <w:color w:val="000000"/>
          <w:sz w:val="24"/>
          <w:szCs w:val="24"/>
          <w:lang w:val="ru-RU"/>
        </w:rPr>
        <w:t>в бланку</w:t>
      </w:r>
      <w:proofErr w:type="gramEnd"/>
      <w:r w:rsidRPr="0098798D">
        <w:rPr>
          <w:rFonts w:ascii="Times New Roman" w:eastAsia="Times New Roman" w:hAnsi="Times New Roman" w:cs="Times New Roman"/>
          <w:color w:val="000000"/>
          <w:sz w:val="24"/>
          <w:szCs w:val="24"/>
          <w:lang w:val="ru-RU"/>
        </w:rPr>
        <w:t xml:space="preserve"> відповідей указана тільки одна літера, якою позначена правильна відповідь.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t>Друге завдання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використання мови.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Форми завдань: завдання із вибором однієї правильної відповіді. Завдання полягає у тому, щоб учень (учениця) вибрав(-ла)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w:t>
      </w:r>
      <w:proofErr w:type="gramStart"/>
      <w:r w:rsidRPr="0098798D">
        <w:rPr>
          <w:rFonts w:ascii="Times New Roman" w:eastAsia="Times New Roman" w:hAnsi="Times New Roman" w:cs="Times New Roman"/>
          <w:color w:val="000000"/>
          <w:sz w:val="24"/>
          <w:szCs w:val="24"/>
          <w:lang w:val="ru-RU"/>
        </w:rPr>
        <w:t>в бланку</w:t>
      </w:r>
      <w:proofErr w:type="gramEnd"/>
      <w:r w:rsidRPr="0098798D">
        <w:rPr>
          <w:rFonts w:ascii="Times New Roman" w:eastAsia="Times New Roman" w:hAnsi="Times New Roman" w:cs="Times New Roman"/>
          <w:color w:val="000000"/>
          <w:sz w:val="24"/>
          <w:szCs w:val="24"/>
          <w:lang w:val="ru-RU"/>
        </w:rPr>
        <w:t xml:space="preserve"> відповідей записана одна правильна відповідь.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i/>
          <w:iCs/>
          <w:color w:val="000000"/>
          <w:sz w:val="24"/>
          <w:szCs w:val="24"/>
          <w:bdr w:val="none" w:sz="0" w:space="0" w:color="auto" w:frame="1"/>
          <w:lang w:val="ru-RU"/>
        </w:rPr>
        <w:lastRenderedPageBreak/>
        <w:t>Третє завдання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Історія України. Всесвітня історія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для ДПА мають бути зорієнтовані на визначення рівня навчальних досягнень учнів, які включають основні питання програми.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98798D" w:rsidRPr="0098798D" w:rsidRDefault="0098798D" w:rsidP="0098798D">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1-16 мають чотири варіанти відповідей, серед яких треба вибрати одну правильну;</w:t>
      </w:r>
    </w:p>
    <w:p w:rsidR="0098798D" w:rsidRPr="0098798D" w:rsidRDefault="0098798D" w:rsidP="0098798D">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 завданнях 17, 18 до кожної інформації, позначеної буквами, потрібно добрати одну правильну відповідь з варіантів, позначених цифрою;</w:t>
      </w:r>
    </w:p>
    <w:p w:rsidR="0098798D" w:rsidRPr="0098798D" w:rsidRDefault="0098798D" w:rsidP="0098798D">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 завданнях 19, 20 потрібно розташовувати історичні події у хронологічній послідовності;</w:t>
      </w:r>
    </w:p>
    <w:p w:rsidR="0098798D" w:rsidRPr="0098798D" w:rsidRDefault="0098798D" w:rsidP="0098798D">
      <w:pPr>
        <w:numPr>
          <w:ilvl w:val="0"/>
          <w:numId w:val="5"/>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завданнях 21, 22 мають сім варіантів відповідей, серед яких треба вибрати три правильні.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Під час виконання завдань учні мають виявити:</w:t>
      </w:r>
    </w:p>
    <w:p w:rsidR="0098798D" w:rsidRPr="0098798D" w:rsidRDefault="0098798D" w:rsidP="0098798D">
      <w:pPr>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98798D" w:rsidRPr="0098798D" w:rsidRDefault="0098798D" w:rsidP="0098798D">
      <w:pPr>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уміння аналізувати, узагальнювати, визначати причини й наслідки історичних подій та явищ, оцінювати їхнє значення;</w:t>
      </w:r>
    </w:p>
    <w:p w:rsidR="0098798D" w:rsidRPr="0098798D" w:rsidRDefault="0098798D" w:rsidP="0098798D">
      <w:pPr>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уміння встановлювати відповідність і послідовність між подіями, явищами, процесами та періодами;</w:t>
      </w:r>
    </w:p>
    <w:p w:rsidR="0098798D" w:rsidRPr="0098798D" w:rsidRDefault="0098798D" w:rsidP="0098798D">
      <w:pPr>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уміння працювати з історичними джерелами: історичними документами, картами, схемами, фотоматеріалами тощо.</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Правознавство</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 з предмета «Правознавство» учнів 9-х класів проводиться в письмовій формі.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Перевірка результатів навчання учнів основ </w:t>
      </w:r>
      <w:proofErr w:type="gramStart"/>
      <w:r w:rsidRPr="0098798D">
        <w:rPr>
          <w:rFonts w:ascii="Times New Roman" w:eastAsia="Times New Roman" w:hAnsi="Times New Roman" w:cs="Times New Roman"/>
          <w:color w:val="000000"/>
          <w:sz w:val="24"/>
          <w:szCs w:val="24"/>
          <w:lang w:val="ru-RU"/>
        </w:rPr>
        <w:t>правознавства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передбачає</w:t>
      </w:r>
      <w:proofErr w:type="gramEnd"/>
      <w:r w:rsidRPr="0098798D">
        <w:rPr>
          <w:rFonts w:ascii="Times New Roman" w:eastAsia="Times New Roman" w:hAnsi="Times New Roman" w:cs="Times New Roman"/>
          <w:color w:val="000000"/>
          <w:sz w:val="24"/>
          <w:szCs w:val="24"/>
          <w:lang w:val="ru-RU"/>
        </w:rPr>
        <w:t xml:space="preserve"> оцінювання засвоєних ними знань і сформованих умінь та навичок.</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складанні завдань для ДПА вчителеві слід взяти до уваги наступне:</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спрямування завдань на перевірку вмінь і навичок учнів, передбачених Державним стандартом базової і повної загальної середньої освіти;</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відповідність завдань концепції та змісту чинної навчальної програми з предмета;</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поточні зміни в чинному законодавстві України;</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відповідність завдань віковим особливостям учнів 9-х класів (розвиток критичного мислення, вміння абстрагувати, життєвий досвід тощо);</w:t>
      </w:r>
    </w:p>
    <w:p w:rsidR="0098798D" w:rsidRPr="0098798D" w:rsidRDefault="0098798D" w:rsidP="0098798D">
      <w:pPr>
        <w:numPr>
          <w:ilvl w:val="0"/>
          <w:numId w:val="7"/>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можливість застосування для оцінювання 12-ти бальної шкали.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w:t>
      </w:r>
      <w:r w:rsidRPr="0098798D">
        <w:rPr>
          <w:rFonts w:ascii="Times New Roman" w:eastAsia="Times New Roman" w:hAnsi="Times New Roman" w:cs="Times New Roman"/>
          <w:color w:val="000000"/>
          <w:sz w:val="24"/>
          <w:szCs w:val="24"/>
          <w:lang w:val="ru-RU"/>
        </w:rPr>
        <w:lastRenderedPageBreak/>
        <w:t>учнів співставляти та аналізувати правову інформацію, визначити, що відноситься до того чи іншого поняття (явища, процесу).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6. Завдання з виявлення помилок та/або недоречностей у запропонованих текстах. Такі завдання вимагають від учнів демонстрації засвоєних правових знань.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w:t>
      </w:r>
      <w:proofErr w:type="gramStart"/>
      <w:r w:rsidRPr="0098798D">
        <w:rPr>
          <w:rFonts w:ascii="Times New Roman" w:eastAsia="Times New Roman" w:hAnsi="Times New Roman" w:cs="Times New Roman"/>
          <w:color w:val="000000"/>
          <w:sz w:val="24"/>
          <w:szCs w:val="24"/>
          <w:lang w:val="ru-RU"/>
        </w:rPr>
        <w:t>про яке</w:t>
      </w:r>
      <w:proofErr w:type="gramEnd"/>
      <w:r w:rsidRPr="0098798D">
        <w:rPr>
          <w:rFonts w:ascii="Times New Roman" w:eastAsia="Times New Roman" w:hAnsi="Times New Roman" w:cs="Times New Roman"/>
          <w:color w:val="000000"/>
          <w:sz w:val="24"/>
          <w:szCs w:val="24"/>
          <w:lang w:val="ru-RU"/>
        </w:rPr>
        <w:t xml:space="preserve"> поняття йдеться у фрагменті НПА; що означає це поняття; які правовідносини врегульовуються зазначеним положенням тощо. Відповідаючи на запитання </w:t>
      </w:r>
      <w:proofErr w:type="gramStart"/>
      <w:r w:rsidRPr="0098798D">
        <w:rPr>
          <w:rFonts w:ascii="Times New Roman" w:eastAsia="Times New Roman" w:hAnsi="Times New Roman" w:cs="Times New Roman"/>
          <w:color w:val="000000"/>
          <w:sz w:val="24"/>
          <w:szCs w:val="24"/>
          <w:lang w:val="ru-RU"/>
        </w:rPr>
        <w:t>до фрагменту</w:t>
      </w:r>
      <w:proofErr w:type="gramEnd"/>
      <w:r w:rsidRPr="0098798D">
        <w:rPr>
          <w:rFonts w:ascii="Times New Roman" w:eastAsia="Times New Roman" w:hAnsi="Times New Roman" w:cs="Times New Roman"/>
          <w:color w:val="000000"/>
          <w:sz w:val="24"/>
          <w:szCs w:val="24"/>
          <w:lang w:val="ru-RU"/>
        </w:rPr>
        <w:t xml:space="preserve">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оцінюванні комплексних завдань для ДПА з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Математика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color w:val="000000"/>
          <w:sz w:val="24"/>
          <w:szCs w:val="24"/>
          <w:bdr w:val="none" w:sz="0" w:space="0" w:color="auto" w:frame="1"/>
          <w:lang w:val="ru-RU"/>
        </w:rPr>
        <w:t>з математики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проводиться за програмами, затвердженими Міністерством освіти і науки України, а саме: «Математика. 5-9 класи» та «Навчальна програма для поглибленого вивчення математики в 8-9 класах загальноосвітніх навчальних закладів», розміщені на сайті МОН.</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lastRenderedPageBreak/>
        <w:t>Перша частина</w:t>
      </w:r>
      <w:r w:rsidRPr="0098798D">
        <w:rPr>
          <w:rFonts w:ascii="Times New Roman" w:eastAsia="Times New Roman" w:hAnsi="Times New Roman" w:cs="Times New Roman"/>
          <w:b/>
          <w:bCs/>
          <w:i/>
          <w:i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Друга частина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Третя частина</w:t>
      </w:r>
      <w:r w:rsidRPr="0098798D">
        <w:rPr>
          <w:rFonts w:ascii="Times New Roman" w:eastAsia="Times New Roman" w:hAnsi="Times New Roman" w:cs="Times New Roman"/>
          <w:b/>
          <w:bCs/>
          <w:i/>
          <w:i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класів з поглибленим вивченням математики пропонується додати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b/>
          <w:bCs/>
          <w:i/>
          <w:iCs/>
          <w:color w:val="000000"/>
          <w:sz w:val="24"/>
          <w:szCs w:val="24"/>
          <w:bdr w:val="none" w:sz="0" w:space="0" w:color="auto" w:frame="1"/>
          <w:lang w:val="ru-RU"/>
        </w:rPr>
        <w:t>четверту частину</w:t>
      </w:r>
      <w:r w:rsidRPr="0098798D">
        <w:rPr>
          <w:rFonts w:ascii="Times New Roman" w:eastAsia="Times New Roman" w:hAnsi="Times New Roman" w:cs="Times New Roman"/>
          <w:color w:val="000000"/>
          <w:sz w:val="24"/>
          <w:szCs w:val="24"/>
          <w:lang w:val="ru-RU"/>
        </w:rPr>
        <w:t>роботи. Її рекомендується скласти із 3 завдань, що відповідають програмі поглибленого вивчення математики.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 з математики проводиться протягом 135 хв. для учнів загальноосвітніх класів.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Учні класів з поглибленим вивченням математики виконують атестаційну роботу протягом 180 хвилин.</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оцінюванні письмової роботи необхідно користуватися критеріями оцінювання затвердженими наказом МОН від 21.08.2013</w:t>
      </w:r>
      <w:r w:rsidRPr="0098798D">
        <w:rPr>
          <w:rFonts w:ascii="Times New Roman" w:eastAsia="Times New Roman" w:hAnsi="Times New Roman" w:cs="Times New Roman"/>
          <w:color w:val="000000"/>
          <w:sz w:val="24"/>
          <w:szCs w:val="24"/>
        </w:rPr>
        <w:t> </w:t>
      </w:r>
      <w:hyperlink r:id="rId11" w:history="1">
        <w:r w:rsidRPr="0098798D">
          <w:rPr>
            <w:rFonts w:ascii="Times New Roman" w:eastAsia="Times New Roman" w:hAnsi="Times New Roman" w:cs="Times New Roman"/>
            <w:color w:val="8C8282"/>
            <w:sz w:val="24"/>
            <w:szCs w:val="24"/>
            <w:u w:val="single"/>
            <w:bdr w:val="none" w:sz="0" w:space="0" w:color="auto" w:frame="1"/>
            <w:lang w:val="ru-RU"/>
          </w:rPr>
          <w:t>№ 1222</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Інформатика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w:t>
      </w:r>
      <w:r w:rsidRPr="0098798D">
        <w:rPr>
          <w:rFonts w:ascii="Times New Roman" w:eastAsia="Times New Roman" w:hAnsi="Times New Roman" w:cs="Times New Roman"/>
          <w:color w:val="000000"/>
          <w:sz w:val="24"/>
          <w:szCs w:val="24"/>
        </w:rPr>
        <w:t> </w:t>
      </w:r>
      <w:hyperlink r:id="rId12" w:history="1">
        <w:r w:rsidRPr="0098798D">
          <w:rPr>
            <w:rFonts w:ascii="Times New Roman" w:eastAsia="Times New Roman" w:hAnsi="Times New Roman" w:cs="Times New Roman"/>
            <w:color w:val="8C8282"/>
            <w:sz w:val="24"/>
            <w:szCs w:val="24"/>
            <w:u w:val="single"/>
            <w:bdr w:val="none" w:sz="0" w:space="0" w:color="auto" w:frame="1"/>
            <w:lang w:val="ru-RU"/>
          </w:rPr>
          <w:t>№ 585</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та «Навчальною програмою поглибленого вивчення інформатики для учнів 8-9 класів загальноосвітніх навчальних закладів».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lang w:val="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w:t>
      </w:r>
      <w:r w:rsidRPr="0098798D">
        <w:rPr>
          <w:rFonts w:ascii="Times New Roman" w:eastAsia="Times New Roman" w:hAnsi="Times New Roman" w:cs="Times New Roman"/>
          <w:color w:val="000000"/>
          <w:sz w:val="24"/>
          <w:szCs w:val="24"/>
        </w:rPr>
        <w:t>Пропонується атестаційну роботу поділити на 3 частини.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Перша частина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рекомендується 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Друга частина</w:t>
      </w:r>
      <w:r w:rsidRPr="0098798D">
        <w:rPr>
          <w:rFonts w:ascii="Times New Roman" w:eastAsia="Times New Roman" w:hAnsi="Times New Roman" w:cs="Times New Roman"/>
          <w:b/>
          <w:bCs/>
          <w:i/>
          <w:iCs/>
          <w:color w:val="000000"/>
          <w:sz w:val="24"/>
          <w:szCs w:val="24"/>
          <w:bdr w:val="none" w:sz="0" w:space="0" w:color="auto" w:frame="1"/>
        </w:rPr>
        <w:t> </w:t>
      </w:r>
      <w:r w:rsidRPr="0098798D">
        <w:rPr>
          <w:rFonts w:ascii="Times New Roman" w:eastAsia="Times New Roman" w:hAnsi="Times New Roman" w:cs="Times New Roman"/>
          <w:color w:val="000000"/>
          <w:sz w:val="24"/>
          <w:szCs w:val="24"/>
          <w:lang w:val="ru-RU"/>
        </w:rPr>
        <w:t>атестаційної роботи може містити одне завдання відкритої форми з розгорнутою відповіддю на складання блок-схеми алгоритму.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i/>
          <w:iCs/>
          <w:color w:val="000000"/>
          <w:sz w:val="24"/>
          <w:szCs w:val="24"/>
          <w:bdr w:val="none" w:sz="0" w:space="0" w:color="auto" w:frame="1"/>
          <w:lang w:val="ru-RU"/>
        </w:rPr>
        <w:t>Третя частина</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атестаційної роботи виконується на комп’ютері й може містити 2 практичних завдання, одне з яких повинно передбачати написання програми.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Державна підсумкова атестація з інформатики проводиться протягом 120 хв.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При оцінюванні письмової роботи необхідно користуватися критеріями оцінювання затвердженими наказом МОН від 21.08.2013</w:t>
      </w:r>
      <w:r w:rsidRPr="0098798D">
        <w:rPr>
          <w:rFonts w:ascii="Times New Roman" w:eastAsia="Times New Roman" w:hAnsi="Times New Roman" w:cs="Times New Roman"/>
          <w:color w:val="000000"/>
          <w:sz w:val="24"/>
          <w:szCs w:val="24"/>
        </w:rPr>
        <w:t> </w:t>
      </w:r>
      <w:hyperlink r:id="rId13" w:history="1">
        <w:r w:rsidRPr="0098798D">
          <w:rPr>
            <w:rFonts w:ascii="Times New Roman" w:eastAsia="Times New Roman" w:hAnsi="Times New Roman" w:cs="Times New Roman"/>
            <w:color w:val="8C8282"/>
            <w:sz w:val="24"/>
            <w:szCs w:val="24"/>
            <w:u w:val="single"/>
            <w:bdr w:val="none" w:sz="0" w:space="0" w:color="auto" w:frame="1"/>
            <w:lang w:val="ru-RU"/>
          </w:rPr>
          <w:t>№ 1222</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Фізика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lastRenderedPageBreak/>
        <w:t>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Завдання добираються вчителем так, щоб вони надали можливість визначити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розуміння учнями основних фізичних понять і законів, уміння аналізувати фізичні явища та процеси, сформованість навичок розв’язання задач.</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proofErr w:type="gramStart"/>
      <w:r w:rsidRPr="0098798D">
        <w:rPr>
          <w:rFonts w:ascii="Times New Roman" w:eastAsia="Times New Roman" w:hAnsi="Times New Roman" w:cs="Times New Roman"/>
          <w:color w:val="000000"/>
          <w:sz w:val="24"/>
          <w:szCs w:val="24"/>
          <w:lang w:val="ru-RU"/>
        </w:rPr>
        <w:t>До складу</w:t>
      </w:r>
      <w:proofErr w:type="gramEnd"/>
      <w:r w:rsidRPr="0098798D">
        <w:rPr>
          <w:rFonts w:ascii="Times New Roman" w:eastAsia="Times New Roman" w:hAnsi="Times New Roman" w:cs="Times New Roman"/>
          <w:color w:val="000000"/>
          <w:sz w:val="24"/>
          <w:szCs w:val="24"/>
          <w:lang w:val="ru-RU"/>
        </w:rPr>
        <w:t xml:space="preserve">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Обов’язковою складовою атестаційної роботи є завдання з використанням графіків, рисунків, а також задачі: типові та комбіновані.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Під час оцінювання виконання задач звертають увагу на такі вимоги щодо оформлення розв’язку задачі:</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запис умови в скороченому вигляді;</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переведення одиниць фізичних величин в одиниці Міжнародної системи одиниць;</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логічна послідовність вибору фізичних формул і виведення кінцевої формули;</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хід розв’язання з усіма послідовними діями і необхідними поясненнями, графічними ілюстраціями;</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аналіз і перевірка вірогідності отриманого результату;</w:t>
      </w:r>
    </w:p>
    <w:p w:rsidR="0098798D" w:rsidRPr="0098798D" w:rsidRDefault="0098798D" w:rsidP="0098798D">
      <w:pPr>
        <w:numPr>
          <w:ilvl w:val="0"/>
          <w:numId w:val="8"/>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запис повної відповіді, якщо потрібно знайти декілька величин або результатів.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Хімія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Атестаційна робота з хімії укладається вчителем із завдань, що охоплюють різні теми курсу хімії у такому співвідношенні: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15% – 7 клас – початкові хімічні поняття; прості речовини метали і неметали;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40% – 9 клас – розчини; хімічні реакції; найважливіші органічні сполуки.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98798D" w:rsidRPr="0098798D" w:rsidRDefault="0098798D" w:rsidP="0098798D">
      <w:pPr>
        <w:numPr>
          <w:ilvl w:val="0"/>
          <w:numId w:val="9"/>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називати речовини за їх формулами, типи хімічних реакцій;</w:t>
      </w:r>
    </w:p>
    <w:p w:rsidR="0098798D" w:rsidRPr="0098798D" w:rsidRDefault="0098798D" w:rsidP="0098798D">
      <w:pPr>
        <w:numPr>
          <w:ilvl w:val="0"/>
          <w:numId w:val="9"/>
        </w:numPr>
        <w:shd w:val="clear" w:color="auto" w:fill="FFFFFF"/>
        <w:spacing w:after="0" w:line="240" w:lineRule="auto"/>
        <w:ind w:left="0"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lastRenderedPageBreak/>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98798D" w:rsidRPr="0098798D" w:rsidRDefault="0098798D" w:rsidP="0098798D">
      <w:pPr>
        <w:numPr>
          <w:ilvl w:val="0"/>
          <w:numId w:val="9"/>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98798D" w:rsidRPr="0098798D" w:rsidRDefault="0098798D" w:rsidP="0098798D">
      <w:pPr>
        <w:numPr>
          <w:ilvl w:val="0"/>
          <w:numId w:val="9"/>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98798D" w:rsidRPr="0098798D" w:rsidRDefault="0098798D" w:rsidP="0098798D">
      <w:pPr>
        <w:numPr>
          <w:ilvl w:val="0"/>
          <w:numId w:val="9"/>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98798D">
        <w:rPr>
          <w:rFonts w:ascii="Times New Roman" w:eastAsia="Times New Roman" w:hAnsi="Times New Roman" w:cs="Times New Roman"/>
          <w:b/>
          <w:bCs/>
          <w:color w:val="000000"/>
          <w:sz w:val="24"/>
          <w:szCs w:val="24"/>
          <w:bdr w:val="none" w:sz="0" w:space="0" w:color="auto" w:frame="1"/>
        </w:rPr>
        <w:t>Біологія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w:t>
      </w:r>
      <w:proofErr w:type="gramStart"/>
      <w:r w:rsidRPr="0098798D">
        <w:rPr>
          <w:rFonts w:ascii="Times New Roman" w:eastAsia="Times New Roman" w:hAnsi="Times New Roman" w:cs="Times New Roman"/>
          <w:color w:val="000000"/>
          <w:sz w:val="24"/>
          <w:szCs w:val="24"/>
        </w:rPr>
        <w:t>визначених  програмою</w:t>
      </w:r>
      <w:proofErr w:type="gramEnd"/>
      <w:r w:rsidRPr="0098798D">
        <w:rPr>
          <w:rFonts w:ascii="Times New Roman" w:eastAsia="Times New Roman" w:hAnsi="Times New Roman" w:cs="Times New Roman"/>
          <w:color w:val="000000"/>
          <w:sz w:val="24"/>
          <w:szCs w:val="24"/>
        </w:rPr>
        <w:t xml:space="preserve"> з біології для 7 – 9 класів. </w:t>
      </w:r>
      <w:r w:rsidRPr="0098798D">
        <w:rPr>
          <w:rFonts w:ascii="Times New Roman" w:eastAsia="Times New Roman" w:hAnsi="Times New Roman" w:cs="Times New Roman"/>
          <w:color w:val="000000"/>
          <w:sz w:val="24"/>
          <w:szCs w:val="24"/>
          <w:lang w:val="ru-RU"/>
        </w:rPr>
        <w:t>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Атестаційна робота складається </w:t>
      </w:r>
      <w:r w:rsidRPr="0098798D">
        <w:rPr>
          <w:rFonts w:ascii="Times New Roman" w:eastAsia="Times New Roman" w:hAnsi="Times New Roman" w:cs="Times New Roman"/>
          <w:i/>
          <w:iCs/>
          <w:color w:val="000000"/>
          <w:sz w:val="24"/>
          <w:szCs w:val="24"/>
          <w:bdr w:val="none" w:sz="0" w:space="0" w:color="auto" w:frame="1"/>
        </w:rPr>
        <w:t>із завдань різних рівнів складності: завдань на відтворення знань </w:t>
      </w:r>
      <w:r w:rsidRPr="0098798D">
        <w:rPr>
          <w:rFonts w:ascii="Times New Roman" w:eastAsia="Times New Roman" w:hAnsi="Times New Roman" w:cs="Times New Roman"/>
          <w:color w:val="000000"/>
          <w:sz w:val="24"/>
          <w:szCs w:val="24"/>
        </w:rPr>
        <w:t>(уміння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98798D">
        <w:rPr>
          <w:rFonts w:ascii="Times New Roman" w:eastAsia="Times New Roman" w:hAnsi="Times New Roman" w:cs="Times New Roman"/>
          <w:i/>
          <w:iCs/>
          <w:color w:val="000000"/>
          <w:sz w:val="24"/>
          <w:szCs w:val="24"/>
          <w:bdr w:val="none" w:sz="0" w:space="0" w:color="auto" w:frame="1"/>
        </w:rPr>
        <w:t>завдань на застосування знань</w:t>
      </w:r>
      <w:r w:rsidRPr="0098798D">
        <w:rPr>
          <w:rFonts w:ascii="Times New Roman" w:eastAsia="Times New Roman" w:hAnsi="Times New Roman" w:cs="Times New Roman"/>
          <w:color w:val="000000"/>
          <w:sz w:val="24"/>
          <w:szCs w:val="24"/>
        </w:rPr>
        <w:t>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98798D">
        <w:rPr>
          <w:rFonts w:ascii="Times New Roman" w:eastAsia="Times New Roman" w:hAnsi="Times New Roman" w:cs="Times New Roman"/>
          <w:b/>
          <w:bCs/>
          <w:color w:val="000000"/>
          <w:sz w:val="24"/>
          <w:szCs w:val="24"/>
          <w:bdr w:val="none" w:sz="0" w:space="0" w:color="auto" w:frame="1"/>
        </w:rPr>
        <w:t>Географія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Тематичне наповнення атестаційної роботи вчитель здійснює за навчальною програмою</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lastRenderedPageBreak/>
        <w:t>1)</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 xml:space="preserve">2) завдання на визначення відповідності передбачають вибір взаємопов’язаних понять, явищ, процесів і встановлення між ними логічних зв’язків (4 завдання, </w:t>
      </w:r>
      <w:proofErr w:type="gramStart"/>
      <w:r w:rsidRPr="0098798D">
        <w:rPr>
          <w:rFonts w:ascii="Times New Roman" w:eastAsia="Times New Roman" w:hAnsi="Times New Roman" w:cs="Times New Roman"/>
          <w:color w:val="000000"/>
          <w:sz w:val="24"/>
          <w:szCs w:val="24"/>
        </w:rPr>
        <w:t>кожне  завдання</w:t>
      </w:r>
      <w:proofErr w:type="gramEnd"/>
      <w:r w:rsidRPr="0098798D">
        <w:rPr>
          <w:rFonts w:ascii="Times New Roman" w:eastAsia="Times New Roman" w:hAnsi="Times New Roman" w:cs="Times New Roman"/>
          <w:color w:val="000000"/>
          <w:sz w:val="24"/>
          <w:szCs w:val="24"/>
        </w:rPr>
        <w:t xml:space="preserve"> формується за темами від 6 по 9 клас);</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 xml:space="preserve">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w:t>
      </w:r>
      <w:proofErr w:type="gramStart"/>
      <w:r w:rsidRPr="0098798D">
        <w:rPr>
          <w:rFonts w:ascii="Times New Roman" w:eastAsia="Times New Roman" w:hAnsi="Times New Roman" w:cs="Times New Roman"/>
          <w:color w:val="000000"/>
          <w:sz w:val="24"/>
          <w:szCs w:val="24"/>
        </w:rPr>
        <w:t>кожне  завдання</w:t>
      </w:r>
      <w:proofErr w:type="gramEnd"/>
      <w:r w:rsidRPr="0098798D">
        <w:rPr>
          <w:rFonts w:ascii="Times New Roman" w:eastAsia="Times New Roman" w:hAnsi="Times New Roman" w:cs="Times New Roman"/>
          <w:color w:val="000000"/>
          <w:sz w:val="24"/>
          <w:szCs w:val="24"/>
        </w:rPr>
        <w:t xml:space="preserve"> формується за темами від 6 по 9 клас);</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уміння застосовувати наявні знання і компетенції для вирішення запропонованого завдання.</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5) завдання, одне з яких стосуватиметься курсу «Україна у світі: природа населення», а інше – «Україна і світове господарство»);</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 xml:space="preserve">6) два завдання, що передбачають для отримання правильної відповіді виконання певних математичних розрахунків з відповідним записом </w:t>
      </w:r>
      <w:proofErr w:type="gramStart"/>
      <w:r w:rsidRPr="0098798D">
        <w:rPr>
          <w:rFonts w:ascii="Times New Roman" w:eastAsia="Times New Roman" w:hAnsi="Times New Roman" w:cs="Times New Roman"/>
          <w:color w:val="000000"/>
          <w:sz w:val="24"/>
          <w:szCs w:val="24"/>
          <w:lang w:val="ru-RU"/>
        </w:rPr>
        <w:t>у бланку</w:t>
      </w:r>
      <w:proofErr w:type="gramEnd"/>
      <w:r w:rsidRPr="0098798D">
        <w:rPr>
          <w:rFonts w:ascii="Times New Roman" w:eastAsia="Times New Roman" w:hAnsi="Times New Roman" w:cs="Times New Roman"/>
          <w:color w:val="000000"/>
          <w:sz w:val="24"/>
          <w:szCs w:val="24"/>
          <w:lang w:val="ru-RU"/>
        </w:rPr>
        <w:t xml:space="preserve"> відповідей; (завдання формуються за темами від 6 по 9 клас)</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7) також необхідно розробити</w:t>
      </w:r>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i/>
          <w:iCs/>
          <w:color w:val="000000"/>
          <w:sz w:val="24"/>
          <w:szCs w:val="24"/>
          <w:bdr w:val="none" w:sz="0" w:space="0" w:color="auto" w:frame="1"/>
          <w:lang w:val="ru-RU"/>
        </w:rPr>
        <w:t>одне завдання на контурній карті</w:t>
      </w:r>
      <w:r w:rsidRPr="0098798D">
        <w:rPr>
          <w:rFonts w:ascii="Times New Roman" w:eastAsia="Times New Roman" w:hAnsi="Times New Roman" w:cs="Times New Roman"/>
          <w:color w:val="000000"/>
          <w:sz w:val="24"/>
          <w:szCs w:val="24"/>
          <w:lang w:val="ru-RU"/>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lang w:val="ru-RU"/>
        </w:rPr>
        <w:t>На виконання атестаційної роботи відводиться 90 хвилин. Для класів з поглибленим вивченням географії - 120 хвилин.</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rPr>
        <w:t>Виконання атестаційної роботи не передбачає використання атласів та інших джерел картографічної та візуальної інформації.</w:t>
      </w:r>
    </w:p>
    <w:p w:rsidR="0098798D" w:rsidRPr="0098798D" w:rsidRDefault="0098798D" w:rsidP="0098798D">
      <w:pPr>
        <w:shd w:val="clear" w:color="auto" w:fill="FFFFFF"/>
        <w:spacing w:after="0" w:line="240" w:lineRule="auto"/>
        <w:ind w:firstLine="426"/>
        <w:jc w:val="center"/>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b/>
          <w:bCs/>
          <w:color w:val="000000"/>
          <w:sz w:val="24"/>
          <w:szCs w:val="24"/>
          <w:bdr w:val="none" w:sz="0" w:space="0" w:color="auto" w:frame="1"/>
          <w:lang w:val="ru-RU"/>
        </w:rPr>
        <w:t xml:space="preserve">Орієнтовні </w:t>
      </w:r>
      <w:proofErr w:type="gramStart"/>
      <w:r w:rsidRPr="0098798D">
        <w:rPr>
          <w:rFonts w:ascii="Times New Roman" w:eastAsia="Times New Roman" w:hAnsi="Times New Roman" w:cs="Times New Roman"/>
          <w:b/>
          <w:bCs/>
          <w:color w:val="000000"/>
          <w:sz w:val="24"/>
          <w:szCs w:val="24"/>
          <w:bdr w:val="none" w:sz="0" w:space="0" w:color="auto" w:frame="1"/>
          <w:lang w:val="ru-RU"/>
        </w:rPr>
        <w:t xml:space="preserve">вимоги </w:t>
      </w:r>
      <w:r w:rsidRPr="0098798D">
        <w:rPr>
          <w:rFonts w:ascii="Times New Roman" w:eastAsia="Times New Roman" w:hAnsi="Times New Roman" w:cs="Times New Roman"/>
          <w:b/>
          <w:bCs/>
          <w:color w:val="000000"/>
          <w:sz w:val="24"/>
          <w:szCs w:val="24"/>
          <w:bdr w:val="none" w:sz="0" w:space="0" w:color="auto" w:frame="1"/>
        </w:rPr>
        <w:t> </w:t>
      </w:r>
      <w:r w:rsidRPr="0098798D">
        <w:rPr>
          <w:rFonts w:ascii="Times New Roman" w:eastAsia="Times New Roman" w:hAnsi="Times New Roman" w:cs="Times New Roman"/>
          <w:b/>
          <w:bCs/>
          <w:color w:val="000000"/>
          <w:sz w:val="24"/>
          <w:szCs w:val="24"/>
          <w:bdr w:val="none" w:sz="0" w:space="0" w:color="auto" w:frame="1"/>
          <w:lang w:val="ru-RU"/>
        </w:rPr>
        <w:t>до</w:t>
      </w:r>
      <w:proofErr w:type="gramEnd"/>
      <w:r w:rsidRPr="0098798D">
        <w:rPr>
          <w:rFonts w:ascii="Times New Roman" w:eastAsia="Times New Roman" w:hAnsi="Times New Roman" w:cs="Times New Roman"/>
          <w:b/>
          <w:bCs/>
          <w:color w:val="000000"/>
          <w:sz w:val="24"/>
          <w:szCs w:val="24"/>
          <w:bdr w:val="none" w:sz="0" w:space="0" w:color="auto" w:frame="1"/>
          <w:lang w:val="ru-RU"/>
        </w:rPr>
        <w:t xml:space="preserve"> змісту атестаційних робіт для учнів 11 класу</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lang w:val="ru-RU"/>
        </w:rPr>
      </w:pPr>
      <w:r w:rsidRPr="0098798D">
        <w:rPr>
          <w:rFonts w:ascii="Times New Roman" w:eastAsia="Times New Roman" w:hAnsi="Times New Roman" w:cs="Times New Roman"/>
          <w:color w:val="000000"/>
          <w:sz w:val="24"/>
          <w:szCs w:val="24"/>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w:t>
      </w:r>
      <w:proofErr w:type="gramStart"/>
      <w:r w:rsidRPr="0098798D">
        <w:rPr>
          <w:rFonts w:ascii="Times New Roman" w:eastAsia="Times New Roman" w:hAnsi="Times New Roman" w:cs="Times New Roman"/>
          <w:color w:val="000000"/>
          <w:sz w:val="24"/>
          <w:szCs w:val="24"/>
        </w:rPr>
        <w:t>зазначені  у</w:t>
      </w:r>
      <w:proofErr w:type="gramEnd"/>
      <w:r w:rsidRPr="0098798D">
        <w:rPr>
          <w:rFonts w:ascii="Times New Roman" w:eastAsia="Times New Roman" w:hAnsi="Times New Roman" w:cs="Times New Roman"/>
          <w:color w:val="000000"/>
          <w:sz w:val="24"/>
          <w:szCs w:val="24"/>
        </w:rPr>
        <w:t xml:space="preserve"> листі Міністерства освіти і науки України від 31.01. </w:t>
      </w:r>
      <w:r w:rsidRPr="0098798D">
        <w:rPr>
          <w:rFonts w:ascii="Times New Roman" w:eastAsia="Times New Roman" w:hAnsi="Times New Roman" w:cs="Times New Roman"/>
          <w:color w:val="000000"/>
          <w:sz w:val="24"/>
          <w:szCs w:val="24"/>
          <w:lang w:val="ru-RU"/>
        </w:rPr>
        <w:t>2018 р.</w:t>
      </w:r>
      <w:r w:rsidRPr="0098798D">
        <w:rPr>
          <w:rFonts w:ascii="Times New Roman" w:eastAsia="Times New Roman" w:hAnsi="Times New Roman" w:cs="Times New Roman"/>
          <w:color w:val="000000"/>
          <w:sz w:val="24"/>
          <w:szCs w:val="24"/>
        </w:rPr>
        <w:t> </w:t>
      </w:r>
      <w:hyperlink r:id="rId14" w:history="1">
        <w:r w:rsidRPr="0098798D">
          <w:rPr>
            <w:rFonts w:ascii="Times New Roman" w:eastAsia="Times New Roman" w:hAnsi="Times New Roman" w:cs="Times New Roman"/>
            <w:color w:val="8C8282"/>
            <w:sz w:val="24"/>
            <w:szCs w:val="24"/>
            <w:u w:val="single"/>
            <w:bdr w:val="none" w:sz="0" w:space="0" w:color="auto" w:frame="1"/>
            <w:lang w:val="ru-RU"/>
          </w:rPr>
          <w:t>№ 1/9-66</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«Про організоване завершення 2017/2018 н. р. та особливості проведення ДПА у закладах загальної середньої освіти»</w:t>
      </w:r>
    </w:p>
    <w:p w:rsidR="0098798D" w:rsidRPr="0098798D" w:rsidRDefault="0098798D" w:rsidP="0098798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8798D">
        <w:rPr>
          <w:rFonts w:ascii="Times New Roman" w:eastAsia="Times New Roman" w:hAnsi="Times New Roman" w:cs="Times New Roman"/>
          <w:color w:val="000000"/>
          <w:sz w:val="24"/>
          <w:szCs w:val="24"/>
          <w:lang w:val="ru-RU"/>
        </w:rPr>
        <w:t>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w:t>
      </w:r>
      <w:r w:rsidRPr="0098798D">
        <w:rPr>
          <w:rFonts w:ascii="Times New Roman" w:eastAsia="Times New Roman" w:hAnsi="Times New Roman" w:cs="Times New Roman"/>
          <w:color w:val="000000"/>
          <w:sz w:val="24"/>
          <w:szCs w:val="24"/>
        </w:rPr>
        <w:t> </w:t>
      </w:r>
      <w:hyperlink r:id="rId15" w:history="1">
        <w:r w:rsidRPr="0098798D">
          <w:rPr>
            <w:rFonts w:ascii="Times New Roman" w:eastAsia="Times New Roman" w:hAnsi="Times New Roman" w:cs="Times New Roman"/>
            <w:color w:val="8C8282"/>
            <w:sz w:val="24"/>
            <w:szCs w:val="24"/>
            <w:u w:val="single"/>
            <w:bdr w:val="none" w:sz="0" w:space="0" w:color="auto" w:frame="1"/>
            <w:lang w:val="ru-RU"/>
          </w:rPr>
          <w:t>№ 192</w:t>
        </w:r>
      </w:hyperlink>
      <w:r w:rsidRPr="0098798D">
        <w:rPr>
          <w:rFonts w:ascii="Times New Roman" w:eastAsia="Times New Roman" w:hAnsi="Times New Roman" w:cs="Times New Roman"/>
          <w:color w:val="000000"/>
          <w:sz w:val="24"/>
          <w:szCs w:val="24"/>
        </w:rPr>
        <w:t> </w:t>
      </w:r>
      <w:r w:rsidRPr="0098798D">
        <w:rPr>
          <w:rFonts w:ascii="Times New Roman" w:eastAsia="Times New Roman" w:hAnsi="Times New Roman" w:cs="Times New Roman"/>
          <w:color w:val="000000"/>
          <w:sz w:val="24"/>
          <w:szCs w:val="24"/>
          <w:lang w:val="ru-RU"/>
        </w:rPr>
        <w:t xml:space="preserve">від 20. </w:t>
      </w:r>
      <w:r w:rsidRPr="0098798D">
        <w:rPr>
          <w:rFonts w:ascii="Times New Roman" w:eastAsia="Times New Roman" w:hAnsi="Times New Roman" w:cs="Times New Roman"/>
          <w:color w:val="000000"/>
          <w:sz w:val="24"/>
          <w:szCs w:val="24"/>
        </w:rPr>
        <w:t>02. 2015 р. і </w:t>
      </w:r>
      <w:hyperlink r:id="rId16" w:history="1">
        <w:r w:rsidRPr="0098798D">
          <w:rPr>
            <w:rFonts w:ascii="Times New Roman" w:eastAsia="Times New Roman" w:hAnsi="Times New Roman" w:cs="Times New Roman"/>
            <w:color w:val="8C8282"/>
            <w:sz w:val="24"/>
            <w:szCs w:val="24"/>
            <w:u w:val="single"/>
            <w:bdr w:val="none" w:sz="0" w:space="0" w:color="auto" w:frame="1"/>
          </w:rPr>
          <w:t>№ 94</w:t>
        </w:r>
      </w:hyperlink>
      <w:r w:rsidRPr="0098798D">
        <w:rPr>
          <w:rFonts w:ascii="Times New Roman" w:eastAsia="Times New Roman" w:hAnsi="Times New Roman" w:cs="Times New Roman"/>
          <w:color w:val="000000"/>
          <w:sz w:val="24"/>
          <w:szCs w:val="24"/>
        </w:rPr>
        <w:t> від 08.02. 2016 р. </w:t>
      </w:r>
    </w:p>
    <w:p w:rsidR="00C9450E" w:rsidRPr="0098798D" w:rsidRDefault="00C9450E" w:rsidP="0098798D">
      <w:pPr>
        <w:spacing w:after="0" w:line="240" w:lineRule="auto"/>
        <w:ind w:firstLine="425"/>
        <w:rPr>
          <w:rFonts w:ascii="Times New Roman" w:hAnsi="Times New Roman" w:cs="Times New Roman"/>
          <w:sz w:val="24"/>
          <w:szCs w:val="24"/>
        </w:rPr>
      </w:pPr>
    </w:p>
    <w:sectPr w:rsidR="00C9450E" w:rsidRPr="0098798D" w:rsidSect="0098798D">
      <w:pgSz w:w="12240" w:h="15840"/>
      <w:pgMar w:top="426" w:right="3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462"/>
    <w:multiLevelType w:val="multilevel"/>
    <w:tmpl w:val="8AD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B29E9"/>
    <w:multiLevelType w:val="multilevel"/>
    <w:tmpl w:val="340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3A1A"/>
    <w:multiLevelType w:val="multilevel"/>
    <w:tmpl w:val="564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C08CE"/>
    <w:multiLevelType w:val="multilevel"/>
    <w:tmpl w:val="E2F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E34F6"/>
    <w:multiLevelType w:val="multilevel"/>
    <w:tmpl w:val="FEC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F0B0B"/>
    <w:multiLevelType w:val="multilevel"/>
    <w:tmpl w:val="A2C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A4B88"/>
    <w:multiLevelType w:val="multilevel"/>
    <w:tmpl w:val="D32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34332"/>
    <w:multiLevelType w:val="multilevel"/>
    <w:tmpl w:val="402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C2CF6"/>
    <w:multiLevelType w:val="multilevel"/>
    <w:tmpl w:val="068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F4"/>
    <w:rsid w:val="00241FF4"/>
    <w:rsid w:val="0098798D"/>
    <w:rsid w:val="00C9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7F03"/>
  <w15:chartTrackingRefBased/>
  <w15:docId w15:val="{21061D5E-9C7B-4281-B1A8-F85AFB1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2077/" TargetMode="External"/><Relationship Id="rId13" Type="http://schemas.openxmlformats.org/officeDocument/2006/relationships/hyperlink" Target="http://osvita.ua/legislation/Ser_osv/369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Ser_osv/18438/" TargetMode="External"/><Relationship Id="rId12" Type="http://schemas.openxmlformats.org/officeDocument/2006/relationships/hyperlink" Target="http://osvita.ua/legislation/Ser_osv/474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Ser_osv/50034/" TargetMode="External"/><Relationship Id="rId1" Type="http://schemas.openxmlformats.org/officeDocument/2006/relationships/numbering" Target="numbering.xml"/><Relationship Id="rId6" Type="http://schemas.openxmlformats.org/officeDocument/2006/relationships/hyperlink" Target="https://osvita.ua/legislation/Ser_osv/59229/" TargetMode="External"/><Relationship Id="rId11" Type="http://schemas.openxmlformats.org/officeDocument/2006/relationships/hyperlink" Target="http://osvita.ua/legislation/Ser_osv/36975/" TargetMode="External"/><Relationship Id="rId5" Type="http://schemas.openxmlformats.org/officeDocument/2006/relationships/hyperlink" Target="https://osvita.ua/legislation/Ser_osv/59006/" TargetMode="External"/><Relationship Id="rId15" Type="http://schemas.openxmlformats.org/officeDocument/2006/relationships/hyperlink" Target="http://osvita.ua/legislation/Ser_osv/46107/" TargetMode="External"/><Relationship Id="rId10" Type="http://schemas.openxmlformats.org/officeDocument/2006/relationships/hyperlink" Target="http://osvita.ua/legislation/Ser_osv/60406/" TargetMode="External"/><Relationship Id="rId4" Type="http://schemas.openxmlformats.org/officeDocument/2006/relationships/webSettings" Target="webSettings.xml"/><Relationship Id="rId9" Type="http://schemas.openxmlformats.org/officeDocument/2006/relationships/hyperlink" Target="https://osvita.ua/legislation/Ser_osv/36975/" TargetMode="External"/><Relationship Id="rId14" Type="http://schemas.openxmlformats.org/officeDocument/2006/relationships/hyperlink" Target="https://osvita.ua/legislation/Ser_osv/5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8487</Words>
  <Characters>48379</Characters>
  <Application>Microsoft Office Word</Application>
  <DocSecurity>0</DocSecurity>
  <Lines>403</Lines>
  <Paragraphs>113</Paragraphs>
  <ScaleCrop>false</ScaleCrop>
  <Company/>
  <LinksUpToDate>false</LinksUpToDate>
  <CharactersWithSpaces>56753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2018-04-02T06:19:00Z</dcterms:created>
  <dcterms:modified xsi:type="dcterms:W3CDTF">2018-04-02T06:33:00Z</dcterms:modified>
</cp:coreProperties>
</file>